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C0E" w:rsidRDefault="003D7E6D" w:rsidP="003D7E6D">
      <w:pPr>
        <w:pStyle w:val="Nagwek1"/>
        <w:spacing w:line="360" w:lineRule="auto"/>
        <w:ind w:left="0" w:firstLine="0"/>
        <w:jc w:val="right"/>
        <w:rPr>
          <w:color w:val="000000"/>
          <w:sz w:val="22"/>
          <w:szCs w:val="22"/>
        </w:rPr>
      </w:pPr>
      <w:r>
        <w:rPr>
          <w:color w:val="000000"/>
          <w:sz w:val="22"/>
          <w:szCs w:val="22"/>
        </w:rPr>
        <w:t>Załącznik nr 7</w:t>
      </w:r>
    </w:p>
    <w:p w:rsidR="000F2D37" w:rsidRPr="000F2D37" w:rsidRDefault="000F2D37" w:rsidP="000F2D37"/>
    <w:p w:rsidR="005B5D26" w:rsidRDefault="005B5D26" w:rsidP="006D7CAD">
      <w:pPr>
        <w:pStyle w:val="Nagwek1"/>
        <w:spacing w:line="360" w:lineRule="auto"/>
        <w:ind w:left="0" w:firstLine="0"/>
        <w:jc w:val="center"/>
        <w:rPr>
          <w:color w:val="000000"/>
          <w:sz w:val="22"/>
          <w:szCs w:val="22"/>
        </w:rPr>
      </w:pPr>
    </w:p>
    <w:p w:rsidR="006D7CAD" w:rsidRPr="002C1778" w:rsidRDefault="003D7E6D" w:rsidP="003D7E6D">
      <w:pPr>
        <w:pStyle w:val="Nagwek1"/>
        <w:tabs>
          <w:tab w:val="left" w:pos="1785"/>
          <w:tab w:val="center" w:pos="4535"/>
        </w:tabs>
        <w:spacing w:line="360" w:lineRule="auto"/>
        <w:ind w:left="0" w:firstLine="0"/>
        <w:rPr>
          <w:color w:val="000000"/>
          <w:sz w:val="22"/>
          <w:szCs w:val="22"/>
        </w:rPr>
      </w:pPr>
      <w:r>
        <w:rPr>
          <w:color w:val="000000"/>
          <w:sz w:val="22"/>
          <w:szCs w:val="22"/>
        </w:rPr>
        <w:tab/>
      </w:r>
      <w:r>
        <w:rPr>
          <w:color w:val="000000"/>
          <w:sz w:val="22"/>
          <w:szCs w:val="22"/>
        </w:rPr>
        <w:tab/>
      </w:r>
      <w:r w:rsidR="0038457D">
        <w:rPr>
          <w:color w:val="000000"/>
          <w:sz w:val="22"/>
          <w:szCs w:val="22"/>
        </w:rPr>
        <w:t xml:space="preserve">WZÓR </w:t>
      </w:r>
      <w:r w:rsidR="00376C0E" w:rsidRPr="002C1778">
        <w:rPr>
          <w:color w:val="000000"/>
          <w:sz w:val="22"/>
          <w:szCs w:val="22"/>
        </w:rPr>
        <w:t>UMOW</w:t>
      </w:r>
      <w:r w:rsidR="0038457D">
        <w:rPr>
          <w:color w:val="000000"/>
          <w:sz w:val="22"/>
          <w:szCs w:val="22"/>
        </w:rPr>
        <w:t>Y</w:t>
      </w:r>
      <w:r w:rsidR="00376C0E" w:rsidRPr="002C1778">
        <w:rPr>
          <w:color w:val="000000"/>
          <w:sz w:val="22"/>
          <w:szCs w:val="22"/>
        </w:rPr>
        <w:t xml:space="preserve"> </w:t>
      </w:r>
      <w:r w:rsidR="006D7CAD" w:rsidRPr="002C1778">
        <w:rPr>
          <w:color w:val="000000"/>
          <w:sz w:val="22"/>
          <w:szCs w:val="22"/>
        </w:rPr>
        <w:t xml:space="preserve">Nr </w:t>
      </w:r>
      <w:r w:rsidR="00505037" w:rsidRPr="002C1778">
        <w:rPr>
          <w:color w:val="000000"/>
          <w:sz w:val="22"/>
          <w:szCs w:val="22"/>
        </w:rPr>
        <w:t>URB/UZP/</w:t>
      </w:r>
      <w:r w:rsidR="00E67F5C">
        <w:rPr>
          <w:color w:val="000000"/>
          <w:sz w:val="22"/>
          <w:szCs w:val="22"/>
        </w:rPr>
        <w:t>2</w:t>
      </w:r>
      <w:r w:rsidR="00505037" w:rsidRPr="002C1778">
        <w:rPr>
          <w:color w:val="000000"/>
          <w:sz w:val="22"/>
          <w:szCs w:val="22"/>
        </w:rPr>
        <w:t>/</w:t>
      </w:r>
      <w:r>
        <w:rPr>
          <w:color w:val="000000"/>
          <w:sz w:val="22"/>
          <w:szCs w:val="22"/>
        </w:rPr>
        <w:t>…..</w:t>
      </w:r>
      <w:r w:rsidR="00505037" w:rsidRPr="002C1778">
        <w:rPr>
          <w:color w:val="000000"/>
          <w:sz w:val="22"/>
          <w:szCs w:val="22"/>
        </w:rPr>
        <w:t>/</w:t>
      </w:r>
      <w:r w:rsidR="006D7CAD" w:rsidRPr="002C1778">
        <w:rPr>
          <w:color w:val="000000"/>
          <w:sz w:val="22"/>
          <w:szCs w:val="22"/>
        </w:rPr>
        <w:t>201</w:t>
      </w:r>
      <w:r w:rsidR="00E67F5C">
        <w:rPr>
          <w:color w:val="000000"/>
          <w:sz w:val="22"/>
          <w:szCs w:val="22"/>
        </w:rPr>
        <w:t>9</w:t>
      </w:r>
    </w:p>
    <w:p w:rsidR="006D7CAD" w:rsidRPr="002C1778" w:rsidRDefault="006D7CAD" w:rsidP="006D7CAD">
      <w:pPr>
        <w:spacing w:line="360" w:lineRule="auto"/>
        <w:jc w:val="both"/>
        <w:rPr>
          <w:rFonts w:ascii="Century Gothic" w:hAnsi="Century Gothic"/>
          <w:color w:val="000000"/>
          <w:sz w:val="21"/>
          <w:szCs w:val="21"/>
        </w:rPr>
      </w:pPr>
    </w:p>
    <w:p w:rsidR="006D7CAD" w:rsidRPr="003F0D43" w:rsidRDefault="006D7CAD" w:rsidP="006D7CAD">
      <w:pPr>
        <w:spacing w:line="360" w:lineRule="auto"/>
        <w:jc w:val="both"/>
        <w:rPr>
          <w:rFonts w:ascii="Century Gothic" w:hAnsi="Century Gothic"/>
          <w:color w:val="000000"/>
          <w:sz w:val="21"/>
          <w:szCs w:val="21"/>
        </w:rPr>
      </w:pPr>
      <w:r w:rsidRPr="003F0D43">
        <w:rPr>
          <w:rFonts w:ascii="Century Gothic" w:hAnsi="Century Gothic"/>
          <w:color w:val="000000"/>
          <w:sz w:val="21"/>
          <w:szCs w:val="21"/>
        </w:rPr>
        <w:t xml:space="preserve">zawarta w dniu </w:t>
      </w:r>
      <w:r w:rsidR="00CC1DD7">
        <w:rPr>
          <w:rFonts w:ascii="Century Gothic" w:hAnsi="Century Gothic"/>
          <w:color w:val="000000"/>
          <w:sz w:val="21"/>
          <w:szCs w:val="21"/>
        </w:rPr>
        <w:t>…………….</w:t>
      </w:r>
      <w:r w:rsidR="00FD128C">
        <w:rPr>
          <w:rFonts w:ascii="Century Gothic" w:hAnsi="Century Gothic"/>
          <w:color w:val="000000"/>
          <w:sz w:val="21"/>
          <w:szCs w:val="21"/>
        </w:rPr>
        <w:t>.201</w:t>
      </w:r>
      <w:r w:rsidR="00E67F5C">
        <w:rPr>
          <w:rFonts w:ascii="Century Gothic" w:hAnsi="Century Gothic"/>
          <w:color w:val="000000"/>
          <w:sz w:val="21"/>
          <w:szCs w:val="21"/>
        </w:rPr>
        <w:t>9</w:t>
      </w:r>
      <w:r w:rsidRPr="003F0D43">
        <w:rPr>
          <w:rFonts w:ascii="Century Gothic" w:hAnsi="Century Gothic"/>
          <w:b/>
          <w:color w:val="000000"/>
          <w:sz w:val="21"/>
          <w:szCs w:val="21"/>
        </w:rPr>
        <w:t xml:space="preserve"> </w:t>
      </w:r>
      <w:r w:rsidRPr="003F0D43">
        <w:rPr>
          <w:rFonts w:ascii="Century Gothic" w:hAnsi="Century Gothic"/>
          <w:color w:val="000000"/>
          <w:sz w:val="21"/>
          <w:szCs w:val="21"/>
        </w:rPr>
        <w:t xml:space="preserve">r.  w Gnieźnie, pomiędzy : </w:t>
      </w:r>
    </w:p>
    <w:p w:rsidR="00956E69" w:rsidRPr="003F0D43" w:rsidRDefault="00956E69" w:rsidP="00505037">
      <w:pPr>
        <w:autoSpaceDE w:val="0"/>
        <w:autoSpaceDN w:val="0"/>
        <w:adjustRightInd w:val="0"/>
        <w:spacing w:line="360" w:lineRule="auto"/>
        <w:jc w:val="both"/>
        <w:rPr>
          <w:rFonts w:ascii="Century Gothic" w:hAnsi="Century Gothic" w:cs="Arial"/>
          <w:sz w:val="21"/>
          <w:szCs w:val="21"/>
        </w:rPr>
      </w:pPr>
      <w:r w:rsidRPr="003F0D43">
        <w:rPr>
          <w:rFonts w:ascii="Century Gothic" w:hAnsi="Century Gothic" w:cs="Arial"/>
          <w:b/>
          <w:bCs/>
          <w:sz w:val="21"/>
          <w:szCs w:val="21"/>
        </w:rPr>
        <w:t>URBIS  Sp. z  o. o. z siedzibą w Gnieźnie ul. Chrobrego 24/25</w:t>
      </w:r>
      <w:r w:rsidRPr="003F0D43">
        <w:rPr>
          <w:rFonts w:ascii="Century Gothic" w:hAnsi="Century Gothic" w:cs="Arial"/>
          <w:sz w:val="21"/>
          <w:szCs w:val="21"/>
        </w:rPr>
        <w:t xml:space="preserve"> wpisaną do Rejestru Przedsiębiorców Krajowego Rejestru Sądowego, prowadzonego przez Sąd Rejonowy </w:t>
      </w:r>
      <w:r w:rsidRPr="003F0D43">
        <w:rPr>
          <w:rFonts w:ascii="Century Gothic" w:hAnsi="Century Gothic" w:cs="Arial"/>
          <w:bCs/>
          <w:sz w:val="21"/>
          <w:szCs w:val="21"/>
        </w:rPr>
        <w:t xml:space="preserve">Poznań Nowe Miasto i Wilda IX Wydział Gospodarczy, </w:t>
      </w:r>
      <w:r w:rsidRPr="003F0D43">
        <w:rPr>
          <w:rFonts w:ascii="Century Gothic" w:hAnsi="Century Gothic" w:cs="Arial"/>
          <w:sz w:val="21"/>
          <w:szCs w:val="21"/>
        </w:rPr>
        <w:t xml:space="preserve">pod nr KRS </w:t>
      </w:r>
      <w:r w:rsidRPr="003F0D43">
        <w:rPr>
          <w:rFonts w:ascii="Century Gothic" w:hAnsi="Century Gothic" w:cs="Arial"/>
          <w:bCs/>
          <w:sz w:val="21"/>
          <w:szCs w:val="21"/>
        </w:rPr>
        <w:t>0000069876</w:t>
      </w:r>
      <w:r w:rsidRPr="003F0D43">
        <w:rPr>
          <w:rFonts w:ascii="Century Gothic" w:hAnsi="Century Gothic" w:cs="Arial"/>
          <w:sz w:val="21"/>
          <w:szCs w:val="21"/>
        </w:rPr>
        <w:t>, o kapitale zakładowym w wysokości 23</w:t>
      </w:r>
      <w:r w:rsidRPr="003F0D43">
        <w:rPr>
          <w:rFonts w:ascii="Century Gothic" w:hAnsi="Century Gothic" w:cs="Arial"/>
          <w:bCs/>
          <w:sz w:val="21"/>
          <w:szCs w:val="21"/>
        </w:rPr>
        <w:t>.040.000,00 zł.</w:t>
      </w:r>
      <w:r w:rsidRPr="003F0D43">
        <w:rPr>
          <w:rFonts w:ascii="Century Gothic" w:hAnsi="Century Gothic" w:cs="Arial"/>
          <w:sz w:val="21"/>
          <w:szCs w:val="21"/>
        </w:rPr>
        <w:t xml:space="preserve">, </w:t>
      </w:r>
      <w:r w:rsidRPr="003F0D43">
        <w:rPr>
          <w:rFonts w:ascii="Century Gothic" w:hAnsi="Century Gothic" w:cs="Arial"/>
          <w:bCs/>
          <w:sz w:val="21"/>
          <w:szCs w:val="21"/>
        </w:rPr>
        <w:t xml:space="preserve"> NIP: 784-00-41-944, REGON: 630952490,  </w:t>
      </w:r>
      <w:r w:rsidRPr="003F0D43">
        <w:rPr>
          <w:rFonts w:ascii="Century Gothic" w:hAnsi="Century Gothic" w:cs="Arial"/>
          <w:sz w:val="21"/>
          <w:szCs w:val="21"/>
        </w:rPr>
        <w:t xml:space="preserve"> reprezentowanym przez:</w:t>
      </w:r>
    </w:p>
    <w:p w:rsidR="00956E69" w:rsidRPr="003F0D43" w:rsidRDefault="003D7EFB" w:rsidP="00956E69">
      <w:pPr>
        <w:spacing w:line="360" w:lineRule="auto"/>
        <w:jc w:val="both"/>
        <w:rPr>
          <w:rFonts w:ascii="Century Gothic" w:hAnsi="Century Gothic" w:cs="Arial"/>
          <w:b/>
          <w:sz w:val="21"/>
          <w:szCs w:val="21"/>
        </w:rPr>
      </w:pPr>
      <w:r w:rsidRPr="003F0D43">
        <w:rPr>
          <w:rFonts w:ascii="Century Gothic" w:hAnsi="Century Gothic" w:cs="Arial"/>
          <w:b/>
          <w:sz w:val="21"/>
          <w:szCs w:val="21"/>
        </w:rPr>
        <w:t xml:space="preserve">Edmunda </w:t>
      </w:r>
      <w:proofErr w:type="spellStart"/>
      <w:r w:rsidRPr="003F0D43">
        <w:rPr>
          <w:rFonts w:ascii="Century Gothic" w:hAnsi="Century Gothic" w:cs="Arial"/>
          <w:b/>
          <w:sz w:val="21"/>
          <w:szCs w:val="21"/>
        </w:rPr>
        <w:t>Młodzikowskiego</w:t>
      </w:r>
      <w:proofErr w:type="spellEnd"/>
      <w:r w:rsidRPr="003F0D43">
        <w:rPr>
          <w:rFonts w:ascii="Century Gothic" w:hAnsi="Century Gothic" w:cs="Arial"/>
          <w:b/>
          <w:sz w:val="21"/>
          <w:szCs w:val="21"/>
        </w:rPr>
        <w:t xml:space="preserve">  - </w:t>
      </w:r>
      <w:r w:rsidR="00505037" w:rsidRPr="003F0D43">
        <w:rPr>
          <w:rFonts w:ascii="Century Gothic" w:hAnsi="Century Gothic" w:cs="Arial"/>
          <w:b/>
          <w:sz w:val="21"/>
          <w:szCs w:val="21"/>
        </w:rPr>
        <w:t xml:space="preserve">Prezesa Zarządu </w:t>
      </w:r>
      <w:r w:rsidRPr="003F0D43">
        <w:rPr>
          <w:rFonts w:ascii="Century Gothic" w:hAnsi="Century Gothic" w:cs="Arial"/>
          <w:b/>
          <w:sz w:val="21"/>
          <w:szCs w:val="21"/>
        </w:rPr>
        <w:t xml:space="preserve">  </w:t>
      </w:r>
    </w:p>
    <w:p w:rsidR="003D7EFB" w:rsidRPr="003F0D43" w:rsidRDefault="003D7EFB" w:rsidP="00956E69">
      <w:pPr>
        <w:spacing w:line="360" w:lineRule="auto"/>
        <w:jc w:val="both"/>
        <w:rPr>
          <w:rFonts w:ascii="Century Gothic" w:hAnsi="Century Gothic" w:cs="Arial"/>
          <w:sz w:val="21"/>
          <w:szCs w:val="21"/>
        </w:rPr>
      </w:pPr>
      <w:r w:rsidRPr="003F0D43">
        <w:rPr>
          <w:rFonts w:ascii="Century Gothic" w:hAnsi="Century Gothic" w:cs="Arial"/>
          <w:bCs/>
          <w:sz w:val="21"/>
          <w:szCs w:val="21"/>
        </w:rPr>
        <w:t xml:space="preserve">zwanymi w dalszej treści umowy </w:t>
      </w:r>
      <w:r w:rsidRPr="003F0D43">
        <w:rPr>
          <w:rFonts w:ascii="Century Gothic" w:hAnsi="Century Gothic" w:cs="Arial"/>
          <w:b/>
          <w:bCs/>
          <w:sz w:val="21"/>
          <w:szCs w:val="21"/>
        </w:rPr>
        <w:t>Zamawiającymi</w:t>
      </w:r>
      <w:r w:rsidRPr="003F0D43">
        <w:rPr>
          <w:rFonts w:ascii="Century Gothic" w:hAnsi="Century Gothic" w:cs="Arial"/>
          <w:sz w:val="21"/>
          <w:szCs w:val="21"/>
        </w:rPr>
        <w:t>,</w:t>
      </w:r>
    </w:p>
    <w:p w:rsidR="006D7CAD" w:rsidRPr="002C1778" w:rsidRDefault="006D7CAD" w:rsidP="006D7CAD">
      <w:pPr>
        <w:spacing w:line="360" w:lineRule="auto"/>
        <w:jc w:val="both"/>
        <w:rPr>
          <w:rFonts w:ascii="Century Gothic" w:hAnsi="Century Gothic" w:cs="Calibri"/>
          <w:color w:val="000000"/>
          <w:sz w:val="20"/>
          <w:szCs w:val="20"/>
        </w:rPr>
      </w:pPr>
      <w:r w:rsidRPr="002C1778">
        <w:rPr>
          <w:rFonts w:ascii="Century Gothic" w:hAnsi="Century Gothic" w:cs="Calibri"/>
          <w:color w:val="000000"/>
          <w:sz w:val="20"/>
          <w:szCs w:val="20"/>
        </w:rPr>
        <w:t xml:space="preserve">a </w:t>
      </w:r>
    </w:p>
    <w:p w:rsidR="006D7CAD" w:rsidRPr="002C1778" w:rsidRDefault="00CC1DD7" w:rsidP="007744C1">
      <w:pPr>
        <w:spacing w:line="360" w:lineRule="auto"/>
        <w:jc w:val="both"/>
        <w:rPr>
          <w:rFonts w:ascii="Century Gothic" w:hAnsi="Century Gothic" w:cs="Calibri"/>
          <w:bCs/>
          <w:color w:val="000000"/>
          <w:sz w:val="20"/>
          <w:szCs w:val="20"/>
        </w:rPr>
      </w:pPr>
      <w:r>
        <w:rPr>
          <w:rFonts w:ascii="Century Gothic" w:hAnsi="Century Gothic" w:cs="Calibri"/>
          <w:b/>
          <w:bCs/>
          <w:color w:val="000000"/>
          <w:sz w:val="20"/>
          <w:szCs w:val="20"/>
        </w:rPr>
        <w:t>………………………………………………………………………………………………………………………</w:t>
      </w:r>
      <w:r w:rsidR="007744C1">
        <w:rPr>
          <w:rFonts w:ascii="Century Gothic" w:hAnsi="Century Gothic" w:cs="Calibri"/>
          <w:bCs/>
          <w:color w:val="000000"/>
          <w:sz w:val="20"/>
          <w:szCs w:val="20"/>
        </w:rPr>
        <w:t xml:space="preserve"> </w:t>
      </w:r>
      <w:r w:rsidR="005B5D26">
        <w:rPr>
          <w:rFonts w:ascii="Century Gothic" w:hAnsi="Century Gothic" w:cs="Calibri"/>
          <w:bCs/>
          <w:color w:val="000000"/>
          <w:sz w:val="20"/>
          <w:szCs w:val="20"/>
        </w:rPr>
        <w:t xml:space="preserve"> </w:t>
      </w:r>
      <w:r>
        <w:rPr>
          <w:rFonts w:ascii="Century Gothic" w:hAnsi="Century Gothic" w:cs="Calibri"/>
          <w:bCs/>
          <w:color w:val="000000"/>
          <w:sz w:val="20"/>
          <w:szCs w:val="20"/>
        </w:rPr>
        <w:t>…………………………………………………………………………………………………………………………………………………………………………………………………………………………………………………………………………………………………………………………………………………………………….</w:t>
      </w:r>
      <w:r w:rsidR="007744C1" w:rsidRPr="003F0D43">
        <w:rPr>
          <w:rFonts w:ascii="Century Gothic" w:hAnsi="Century Gothic" w:cs="Arial"/>
          <w:bCs/>
          <w:sz w:val="21"/>
          <w:szCs w:val="21"/>
        </w:rPr>
        <w:t xml:space="preserve">  </w:t>
      </w:r>
      <w:r w:rsidR="007744C1" w:rsidRPr="003F0D43">
        <w:rPr>
          <w:rFonts w:ascii="Century Gothic" w:hAnsi="Century Gothic" w:cs="Arial"/>
          <w:sz w:val="21"/>
          <w:szCs w:val="21"/>
        </w:rPr>
        <w:t xml:space="preserve"> </w:t>
      </w:r>
    </w:p>
    <w:p w:rsidR="006D7CAD" w:rsidRPr="002C1778" w:rsidRDefault="006D7CAD" w:rsidP="006D7CAD">
      <w:pPr>
        <w:spacing w:line="360" w:lineRule="auto"/>
        <w:jc w:val="both"/>
        <w:rPr>
          <w:rFonts w:ascii="Century Gothic" w:hAnsi="Century Gothic" w:cs="Calibri"/>
          <w:color w:val="000000"/>
          <w:sz w:val="20"/>
          <w:szCs w:val="20"/>
        </w:rPr>
      </w:pPr>
      <w:r w:rsidRPr="002C1778">
        <w:rPr>
          <w:rFonts w:ascii="Century Gothic" w:hAnsi="Century Gothic" w:cs="Calibri"/>
          <w:color w:val="000000"/>
          <w:sz w:val="20"/>
          <w:szCs w:val="20"/>
        </w:rPr>
        <w:t>reprezentowanym przez</w:t>
      </w:r>
      <w:r w:rsidR="00691893">
        <w:rPr>
          <w:rFonts w:ascii="Century Gothic" w:hAnsi="Century Gothic" w:cs="Calibri"/>
          <w:color w:val="000000"/>
          <w:sz w:val="20"/>
          <w:szCs w:val="20"/>
        </w:rPr>
        <w:t>:</w:t>
      </w:r>
      <w:r w:rsidRPr="002C1778">
        <w:rPr>
          <w:rFonts w:ascii="Century Gothic" w:hAnsi="Century Gothic" w:cs="Calibri"/>
          <w:color w:val="000000"/>
          <w:sz w:val="20"/>
          <w:szCs w:val="20"/>
        </w:rPr>
        <w:t xml:space="preserve"> </w:t>
      </w:r>
    </w:p>
    <w:p w:rsidR="006D7CAD" w:rsidRPr="00691893" w:rsidRDefault="00CC1DD7" w:rsidP="006D7CAD">
      <w:pPr>
        <w:spacing w:line="360" w:lineRule="auto"/>
        <w:jc w:val="both"/>
        <w:rPr>
          <w:rFonts w:ascii="Century Gothic" w:hAnsi="Century Gothic" w:cs="Calibri"/>
          <w:b/>
          <w:bCs/>
          <w:color w:val="000000"/>
          <w:sz w:val="20"/>
          <w:szCs w:val="20"/>
        </w:rPr>
      </w:pPr>
      <w:r>
        <w:rPr>
          <w:rFonts w:ascii="Century Gothic" w:hAnsi="Century Gothic" w:cs="Calibri"/>
          <w:b/>
          <w:bCs/>
          <w:color w:val="000000"/>
          <w:sz w:val="20"/>
          <w:szCs w:val="20"/>
        </w:rPr>
        <w:t>……………………………………………..</w:t>
      </w:r>
      <w:r w:rsidR="00691893" w:rsidRPr="00691893">
        <w:rPr>
          <w:rFonts w:ascii="Century Gothic" w:hAnsi="Century Gothic" w:cs="Calibri"/>
          <w:b/>
          <w:bCs/>
          <w:color w:val="000000"/>
          <w:sz w:val="20"/>
          <w:szCs w:val="20"/>
        </w:rPr>
        <w:t xml:space="preserve"> – </w:t>
      </w:r>
      <w:r>
        <w:rPr>
          <w:rFonts w:ascii="Century Gothic" w:hAnsi="Century Gothic" w:cs="Calibri"/>
          <w:b/>
          <w:bCs/>
          <w:color w:val="000000"/>
          <w:sz w:val="20"/>
          <w:szCs w:val="20"/>
        </w:rPr>
        <w:t>……………………………………</w:t>
      </w:r>
    </w:p>
    <w:p w:rsidR="006D7CAD" w:rsidRPr="00D93D9E" w:rsidRDefault="006D7CAD" w:rsidP="006D7CAD">
      <w:pPr>
        <w:spacing w:line="360" w:lineRule="auto"/>
        <w:jc w:val="both"/>
        <w:rPr>
          <w:rFonts w:ascii="Century Gothic" w:hAnsi="Century Gothic" w:cs="Calibri"/>
          <w:color w:val="000000"/>
          <w:sz w:val="20"/>
          <w:szCs w:val="20"/>
        </w:rPr>
      </w:pPr>
    </w:p>
    <w:p w:rsidR="006D7CAD" w:rsidRPr="00D93D9E" w:rsidRDefault="006D7CAD" w:rsidP="006D7CAD">
      <w:pPr>
        <w:tabs>
          <w:tab w:val="left" w:pos="6360"/>
        </w:tabs>
        <w:spacing w:line="360" w:lineRule="auto"/>
        <w:rPr>
          <w:rFonts w:ascii="Century Gothic" w:hAnsi="Century Gothic" w:cs="Calibri"/>
          <w:color w:val="000000"/>
          <w:sz w:val="20"/>
          <w:szCs w:val="20"/>
        </w:rPr>
      </w:pPr>
      <w:r w:rsidRPr="00D93D9E">
        <w:rPr>
          <w:rFonts w:ascii="Century Gothic" w:hAnsi="Century Gothic" w:cs="Calibri"/>
          <w:color w:val="000000"/>
          <w:sz w:val="20"/>
          <w:szCs w:val="20"/>
        </w:rPr>
        <w:t>zwaną w dalszej części umowy „Wykonawcą”,</w:t>
      </w:r>
      <w:r w:rsidRPr="00D93D9E">
        <w:rPr>
          <w:rFonts w:ascii="Century Gothic" w:hAnsi="Century Gothic" w:cs="Calibri"/>
          <w:color w:val="000000"/>
          <w:sz w:val="20"/>
          <w:szCs w:val="20"/>
        </w:rPr>
        <w:tab/>
      </w:r>
    </w:p>
    <w:p w:rsidR="006D7CAD" w:rsidRPr="00D93D9E" w:rsidRDefault="006D7CAD" w:rsidP="006D7CAD">
      <w:pPr>
        <w:spacing w:line="360" w:lineRule="auto"/>
        <w:rPr>
          <w:rFonts w:ascii="Century Gothic" w:hAnsi="Century Gothic" w:cs="Calibri"/>
          <w:color w:val="000000"/>
          <w:sz w:val="20"/>
          <w:szCs w:val="20"/>
        </w:rPr>
      </w:pPr>
    </w:p>
    <w:p w:rsidR="006D7CAD" w:rsidRPr="00D93D9E" w:rsidRDefault="006D7CAD" w:rsidP="006D7CAD">
      <w:pPr>
        <w:spacing w:line="360" w:lineRule="auto"/>
        <w:jc w:val="center"/>
        <w:rPr>
          <w:rFonts w:ascii="Century Gothic" w:hAnsi="Century Gothic" w:cs="Calibri"/>
          <w:b/>
          <w:color w:val="000000"/>
          <w:sz w:val="20"/>
          <w:szCs w:val="20"/>
        </w:rPr>
      </w:pPr>
      <w:r w:rsidRPr="00D93D9E">
        <w:rPr>
          <w:rFonts w:ascii="Century Gothic" w:hAnsi="Century Gothic" w:cs="Calibri"/>
          <w:b/>
          <w:color w:val="000000"/>
          <w:sz w:val="20"/>
          <w:szCs w:val="20"/>
        </w:rPr>
        <w:t>§ 1.</w:t>
      </w:r>
    </w:p>
    <w:p w:rsidR="006D7CAD" w:rsidRPr="00D93D9E" w:rsidRDefault="006D7CAD" w:rsidP="006D7CAD">
      <w:pPr>
        <w:spacing w:line="360" w:lineRule="auto"/>
        <w:jc w:val="center"/>
        <w:rPr>
          <w:rFonts w:ascii="Century Gothic" w:hAnsi="Century Gothic" w:cs="Calibri"/>
          <w:b/>
          <w:color w:val="000000"/>
          <w:sz w:val="20"/>
          <w:szCs w:val="20"/>
        </w:rPr>
      </w:pPr>
      <w:r w:rsidRPr="00D93D9E">
        <w:rPr>
          <w:rFonts w:ascii="Century Gothic" w:hAnsi="Century Gothic" w:cs="Calibri"/>
          <w:b/>
          <w:color w:val="000000"/>
          <w:sz w:val="20"/>
          <w:szCs w:val="20"/>
        </w:rPr>
        <w:t>Podstawa do zawarcia umowy</w:t>
      </w:r>
    </w:p>
    <w:p w:rsidR="006D7CAD" w:rsidRPr="00D93D9E" w:rsidRDefault="006D7CAD" w:rsidP="00CF1F0D">
      <w:pPr>
        <w:spacing w:after="16" w:line="360" w:lineRule="auto"/>
        <w:ind w:left="142"/>
        <w:jc w:val="both"/>
        <w:rPr>
          <w:rFonts w:ascii="Century Gothic" w:eastAsia="Calibri" w:hAnsi="Century Gothic" w:cs="Calibri"/>
          <w:b/>
          <w:sz w:val="20"/>
          <w:szCs w:val="20"/>
          <w:lang w:eastAsia="en-US"/>
        </w:rPr>
      </w:pPr>
      <w:r w:rsidRPr="00D93D9E">
        <w:rPr>
          <w:rFonts w:ascii="Century Gothic" w:hAnsi="Century Gothic" w:cs="Calibri"/>
          <w:bCs/>
          <w:color w:val="000000"/>
          <w:sz w:val="20"/>
          <w:szCs w:val="20"/>
        </w:rPr>
        <w:t xml:space="preserve">Niniejsza umowa zostaje zawarta na podstawie oferty złożonej przez Wykonawcę w toku postępowania o udzielenie zamówienia publicznego, przeprowadzonego zgodnie </w:t>
      </w:r>
      <w:r w:rsidRPr="00D93D9E">
        <w:rPr>
          <w:rFonts w:ascii="Century Gothic" w:hAnsi="Century Gothic" w:cs="Calibri"/>
          <w:bCs/>
          <w:color w:val="000000"/>
          <w:sz w:val="20"/>
          <w:szCs w:val="20"/>
        </w:rPr>
        <w:br/>
        <w:t xml:space="preserve">z ustawą z dnia 29 stycznia 2004 r. Prawo zamówień publicznych w trybie przetargu </w:t>
      </w:r>
      <w:r w:rsidR="00537E30">
        <w:rPr>
          <w:rFonts w:ascii="Century Gothic" w:hAnsi="Century Gothic" w:cs="Calibri"/>
          <w:bCs/>
          <w:color w:val="000000"/>
          <w:sz w:val="20"/>
          <w:szCs w:val="20"/>
        </w:rPr>
        <w:t xml:space="preserve"> </w:t>
      </w:r>
      <w:r w:rsidRPr="00D93D9E">
        <w:rPr>
          <w:rFonts w:ascii="Century Gothic" w:hAnsi="Century Gothic" w:cs="Calibri"/>
          <w:bCs/>
          <w:color w:val="000000"/>
          <w:sz w:val="20"/>
          <w:szCs w:val="20"/>
        </w:rPr>
        <w:t>nieograniczonego na wykonanie zadania pn.:</w:t>
      </w:r>
      <w:r w:rsidR="00E67F5C">
        <w:rPr>
          <w:rFonts w:ascii="Century Gothic" w:hAnsi="Century Gothic" w:cs="Calibri"/>
          <w:bCs/>
          <w:color w:val="000000"/>
          <w:sz w:val="20"/>
          <w:szCs w:val="20"/>
        </w:rPr>
        <w:t xml:space="preserve"> </w:t>
      </w:r>
      <w:r w:rsidR="00E67F5C" w:rsidRPr="00E67F5C">
        <w:rPr>
          <w:rFonts w:ascii="Century Gothic" w:hAnsi="Century Gothic" w:cs="Calibri"/>
          <w:b/>
          <w:bCs/>
          <w:color w:val="000000"/>
          <w:sz w:val="20"/>
          <w:szCs w:val="20"/>
        </w:rPr>
        <w:t>„</w:t>
      </w:r>
      <w:r w:rsidRPr="00E67F5C">
        <w:rPr>
          <w:rFonts w:ascii="Century Gothic" w:hAnsi="Century Gothic" w:cs="Calibri"/>
          <w:b/>
          <w:bCs/>
          <w:color w:val="000000"/>
          <w:sz w:val="20"/>
          <w:szCs w:val="20"/>
        </w:rPr>
        <w:t xml:space="preserve"> </w:t>
      </w:r>
      <w:r w:rsidR="00E67F5C" w:rsidRPr="00E67F5C">
        <w:rPr>
          <w:rFonts w:ascii="Century Gothic" w:eastAsia="Calibri" w:hAnsi="Century Gothic"/>
          <w:b/>
          <w:sz w:val="20"/>
          <w:szCs w:val="20"/>
          <w:lang w:eastAsia="en-US"/>
        </w:rPr>
        <w:t xml:space="preserve">Budowa kontenerowej pompowni wody wraz ze zbiornikiem retencyjnym  w systemie zaprojektuj i wybuduj dla ZZO w </w:t>
      </w:r>
      <w:r w:rsidR="00E67F5C">
        <w:rPr>
          <w:rFonts w:ascii="Century Gothic" w:eastAsia="Calibri" w:hAnsi="Century Gothic"/>
          <w:b/>
          <w:sz w:val="20"/>
          <w:szCs w:val="20"/>
          <w:lang w:eastAsia="en-US"/>
        </w:rPr>
        <w:t xml:space="preserve">                  </w:t>
      </w:r>
      <w:proofErr w:type="spellStart"/>
      <w:r w:rsidR="00E67F5C" w:rsidRPr="00E67F5C">
        <w:rPr>
          <w:rFonts w:ascii="Century Gothic" w:eastAsia="Calibri" w:hAnsi="Century Gothic"/>
          <w:b/>
          <w:sz w:val="20"/>
          <w:szCs w:val="20"/>
          <w:lang w:eastAsia="en-US"/>
        </w:rPr>
        <w:t>Lulkowie</w:t>
      </w:r>
      <w:proofErr w:type="spellEnd"/>
      <w:r w:rsidR="00E67F5C" w:rsidRPr="00E67F5C">
        <w:rPr>
          <w:rFonts w:ascii="Century Gothic" w:eastAsia="Calibri" w:hAnsi="Century Gothic"/>
          <w:b/>
          <w:sz w:val="20"/>
          <w:szCs w:val="20"/>
          <w:lang w:eastAsia="en-US"/>
        </w:rPr>
        <w:t xml:space="preserve"> </w:t>
      </w:r>
      <w:r w:rsidR="00E67F5C">
        <w:rPr>
          <w:rFonts w:ascii="Century Gothic" w:eastAsia="Calibri" w:hAnsi="Century Gothic"/>
          <w:b/>
          <w:sz w:val="20"/>
          <w:szCs w:val="20"/>
          <w:lang w:eastAsia="en-US"/>
        </w:rPr>
        <w:t>„</w:t>
      </w:r>
      <w:r w:rsidRPr="00D93D9E">
        <w:rPr>
          <w:rFonts w:ascii="Century Gothic" w:eastAsia="Calibri" w:hAnsi="Century Gothic"/>
          <w:sz w:val="20"/>
          <w:szCs w:val="20"/>
          <w:lang w:eastAsia="en-US"/>
        </w:rPr>
        <w:t>(dalej jako: przedmiot umowy lub zamówienia).</w:t>
      </w:r>
    </w:p>
    <w:p w:rsidR="006D7CAD" w:rsidRPr="00651B5D" w:rsidRDefault="006D7CAD" w:rsidP="00651B5D">
      <w:pPr>
        <w:numPr>
          <w:ilvl w:val="0"/>
          <w:numId w:val="9"/>
        </w:numPr>
        <w:spacing w:line="360" w:lineRule="auto"/>
        <w:jc w:val="both"/>
        <w:rPr>
          <w:rFonts w:ascii="Century Gothic" w:hAnsi="Century Gothic" w:cs="Calibri"/>
          <w:color w:val="000000"/>
          <w:sz w:val="20"/>
          <w:szCs w:val="20"/>
        </w:rPr>
      </w:pPr>
      <w:r w:rsidRPr="00D93D9E">
        <w:rPr>
          <w:rFonts w:ascii="Century Gothic" w:hAnsi="Century Gothic" w:cs="Calibri"/>
          <w:bCs/>
          <w:color w:val="000000"/>
          <w:sz w:val="20"/>
          <w:szCs w:val="20"/>
        </w:rPr>
        <w:t>Przedmiot</w:t>
      </w:r>
      <w:r>
        <w:rPr>
          <w:rFonts w:ascii="Century Gothic" w:hAnsi="Century Gothic" w:cs="Calibri"/>
          <w:bCs/>
          <w:color w:val="000000"/>
          <w:sz w:val="20"/>
          <w:szCs w:val="20"/>
        </w:rPr>
        <w:t>em</w:t>
      </w:r>
      <w:r w:rsidRPr="00D93D9E">
        <w:rPr>
          <w:rFonts w:ascii="Century Gothic" w:hAnsi="Century Gothic" w:cs="Calibri"/>
          <w:bCs/>
          <w:color w:val="000000"/>
          <w:sz w:val="20"/>
          <w:szCs w:val="20"/>
        </w:rPr>
        <w:t xml:space="preserve"> umowy </w:t>
      </w:r>
      <w:r>
        <w:rPr>
          <w:rFonts w:ascii="Century Gothic" w:hAnsi="Century Gothic" w:cs="Calibri"/>
          <w:bCs/>
          <w:color w:val="000000"/>
          <w:sz w:val="20"/>
          <w:szCs w:val="20"/>
        </w:rPr>
        <w:t xml:space="preserve">jest </w:t>
      </w:r>
      <w:r w:rsidRPr="00D93D9E">
        <w:rPr>
          <w:rFonts w:ascii="Century Gothic" w:hAnsi="Century Gothic" w:cs="Calibri"/>
          <w:bCs/>
          <w:color w:val="000000"/>
          <w:sz w:val="20"/>
          <w:szCs w:val="20"/>
        </w:rPr>
        <w:t>wykona</w:t>
      </w:r>
      <w:r>
        <w:rPr>
          <w:rFonts w:ascii="Century Gothic" w:hAnsi="Century Gothic" w:cs="Calibri"/>
          <w:bCs/>
          <w:color w:val="000000"/>
          <w:sz w:val="20"/>
          <w:szCs w:val="20"/>
        </w:rPr>
        <w:t>nie przez Wykonawcę zamówienia, określonego w ust. 1 powyżej, z</w:t>
      </w:r>
      <w:r w:rsidRPr="00D93D9E">
        <w:rPr>
          <w:rFonts w:ascii="Century Gothic" w:hAnsi="Century Gothic" w:cs="Calibri"/>
          <w:bCs/>
          <w:color w:val="000000"/>
          <w:sz w:val="20"/>
          <w:szCs w:val="20"/>
        </w:rPr>
        <w:t xml:space="preserve">godnie ze złożoną ofertą, specyfikacją istotnych warunków zamówienia, </w:t>
      </w:r>
      <w:r w:rsidR="00651B5D">
        <w:rPr>
          <w:rFonts w:ascii="Century Gothic" w:hAnsi="Century Gothic" w:cs="Calibri"/>
          <w:bCs/>
          <w:color w:val="000000"/>
          <w:sz w:val="20"/>
          <w:szCs w:val="20"/>
        </w:rPr>
        <w:t xml:space="preserve">opracowaną przez Wykonawcę w uzgodnieniu z Zamawiającym </w:t>
      </w:r>
      <w:r w:rsidRPr="00D93D9E">
        <w:rPr>
          <w:rFonts w:ascii="Century Gothic" w:hAnsi="Century Gothic" w:cs="Calibri"/>
          <w:bCs/>
          <w:color w:val="000000"/>
          <w:sz w:val="20"/>
          <w:szCs w:val="20"/>
        </w:rPr>
        <w:t xml:space="preserve">dokumentacją projektową, </w:t>
      </w:r>
      <w:r w:rsidR="009B675E">
        <w:rPr>
          <w:rFonts w:ascii="Century Gothic" w:hAnsi="Century Gothic" w:cs="Calibri"/>
          <w:bCs/>
          <w:color w:val="000000"/>
          <w:sz w:val="20"/>
          <w:szCs w:val="20"/>
        </w:rPr>
        <w:t>programem funkcjonalno- użytkowym</w:t>
      </w:r>
      <w:r w:rsidRPr="00D93D9E">
        <w:rPr>
          <w:rFonts w:ascii="Century Gothic" w:hAnsi="Century Gothic" w:cs="Calibri"/>
          <w:bCs/>
          <w:color w:val="000000"/>
          <w:sz w:val="20"/>
          <w:szCs w:val="20"/>
        </w:rPr>
        <w:t>, obowiązującą technologią, zaleceniami inspektora nadzoru z ramienia</w:t>
      </w:r>
      <w:r w:rsidRPr="00D93D9E">
        <w:rPr>
          <w:rFonts w:ascii="Century Gothic" w:hAnsi="Century Gothic" w:cs="Calibri"/>
          <w:bCs/>
          <w:color w:val="FF0000"/>
          <w:sz w:val="20"/>
          <w:szCs w:val="20"/>
        </w:rPr>
        <w:t xml:space="preserve"> </w:t>
      </w:r>
      <w:r w:rsidRPr="00D93D9E">
        <w:rPr>
          <w:rFonts w:ascii="Century Gothic" w:hAnsi="Century Gothic" w:cs="Calibri"/>
          <w:bCs/>
          <w:color w:val="000000"/>
          <w:sz w:val="20"/>
          <w:szCs w:val="20"/>
        </w:rPr>
        <w:t xml:space="preserve">Zamawiającego. </w:t>
      </w:r>
      <w:r w:rsidRPr="00651B5D">
        <w:rPr>
          <w:rFonts w:ascii="Century Gothic" w:hAnsi="Century Gothic" w:cs="Calibri"/>
          <w:bCs/>
          <w:color w:val="000000"/>
          <w:sz w:val="20"/>
          <w:szCs w:val="20"/>
        </w:rPr>
        <w:t>.</w:t>
      </w:r>
    </w:p>
    <w:p w:rsidR="006D7CAD" w:rsidRPr="00D93D9E" w:rsidRDefault="006D7CAD" w:rsidP="006D7CAD">
      <w:pPr>
        <w:numPr>
          <w:ilvl w:val="0"/>
          <w:numId w:val="9"/>
        </w:numPr>
        <w:spacing w:line="360" w:lineRule="auto"/>
        <w:jc w:val="both"/>
        <w:rPr>
          <w:rFonts w:ascii="Century Gothic" w:hAnsi="Century Gothic" w:cs="Calibri"/>
          <w:color w:val="000000"/>
          <w:sz w:val="20"/>
          <w:szCs w:val="20"/>
        </w:rPr>
      </w:pPr>
      <w:r w:rsidRPr="00D93D9E">
        <w:rPr>
          <w:rFonts w:ascii="Century Gothic" w:hAnsi="Century Gothic" w:cs="Calibri"/>
          <w:color w:val="000000"/>
          <w:sz w:val="20"/>
          <w:szCs w:val="20"/>
        </w:rPr>
        <w:t>Wykonawca oświadcza, że zgodnie z przedmiotem swojej działalności gospodarczej, posiada wymagane prawem uprawnienia i kwalifikacje do</w:t>
      </w:r>
      <w:r w:rsidR="00651B5D">
        <w:rPr>
          <w:rFonts w:ascii="Century Gothic" w:hAnsi="Century Gothic" w:cs="Calibri"/>
          <w:color w:val="000000"/>
          <w:sz w:val="20"/>
          <w:szCs w:val="20"/>
        </w:rPr>
        <w:t xml:space="preserve"> wykonania prac </w:t>
      </w:r>
      <w:r w:rsidR="00651B5D">
        <w:rPr>
          <w:rFonts w:ascii="Century Gothic" w:hAnsi="Century Gothic" w:cs="Calibri"/>
          <w:color w:val="000000"/>
          <w:sz w:val="20"/>
          <w:szCs w:val="20"/>
        </w:rPr>
        <w:lastRenderedPageBreak/>
        <w:t>projektowych oraz</w:t>
      </w:r>
      <w:r w:rsidRPr="00D93D9E">
        <w:rPr>
          <w:rFonts w:ascii="Century Gothic" w:hAnsi="Century Gothic" w:cs="Calibri"/>
          <w:color w:val="000000"/>
          <w:sz w:val="20"/>
          <w:szCs w:val="20"/>
        </w:rPr>
        <w:t xml:space="preserve"> prowadzenia prac i robót budowlanych, objętych niniejszą umową i zobowiązuje się do ich utrzymywania w całym okresie obowiązywania niniejszej umowy.</w:t>
      </w:r>
    </w:p>
    <w:p w:rsidR="006D7CAD" w:rsidRPr="00D93D9E" w:rsidRDefault="006D7CAD" w:rsidP="006D7CAD">
      <w:pPr>
        <w:numPr>
          <w:ilvl w:val="0"/>
          <w:numId w:val="9"/>
        </w:numPr>
        <w:spacing w:line="360" w:lineRule="auto"/>
        <w:jc w:val="both"/>
        <w:rPr>
          <w:rFonts w:ascii="Century Gothic" w:hAnsi="Century Gothic" w:cs="Calibri"/>
          <w:color w:val="000000"/>
          <w:sz w:val="20"/>
          <w:szCs w:val="20"/>
        </w:rPr>
      </w:pPr>
      <w:r w:rsidRPr="00D93D9E">
        <w:rPr>
          <w:rFonts w:ascii="Century Gothic" w:hAnsi="Century Gothic" w:cs="Calibri"/>
          <w:color w:val="000000"/>
          <w:sz w:val="20"/>
          <w:szCs w:val="20"/>
        </w:rPr>
        <w:t xml:space="preserve">Wykonawca oświadcza, iż dysponuje wykwalifikowaną kadrą posiadającą wymagane uprawnienia i doświadczenie w realizowaniu projektu inwestycyjnego, o którym mowa </w:t>
      </w:r>
      <w:r w:rsidRPr="00D93D9E">
        <w:rPr>
          <w:rFonts w:ascii="Century Gothic" w:hAnsi="Century Gothic" w:cs="Calibri"/>
          <w:color w:val="000000"/>
          <w:sz w:val="20"/>
          <w:szCs w:val="20"/>
        </w:rPr>
        <w:br/>
        <w:t xml:space="preserve">w umowie i zobowiązuje się do jej utrzymywania w całym okresie obowiązywania niniejszej umowy. </w:t>
      </w: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 xml:space="preserve">§ 2. </w:t>
      </w: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Oświadczenia Stron</w:t>
      </w:r>
      <w:r w:rsidRPr="00D93D9E" w:rsidDel="0057371E">
        <w:rPr>
          <w:rFonts w:ascii="Century Gothic" w:hAnsi="Century Gothic"/>
          <w:b/>
          <w:sz w:val="20"/>
          <w:szCs w:val="20"/>
        </w:rPr>
        <w:t xml:space="preserve"> </w:t>
      </w:r>
    </w:p>
    <w:p w:rsidR="006D7CAD" w:rsidRPr="00D93D9E" w:rsidRDefault="006D7CAD" w:rsidP="006D7CAD">
      <w:pPr>
        <w:numPr>
          <w:ilvl w:val="0"/>
          <w:numId w:val="1"/>
        </w:numPr>
        <w:tabs>
          <w:tab w:val="clear" w:pos="900"/>
          <w:tab w:val="num" w:pos="284"/>
        </w:tabs>
        <w:spacing w:line="360" w:lineRule="auto"/>
        <w:ind w:left="284" w:hanging="284"/>
        <w:jc w:val="both"/>
        <w:rPr>
          <w:rFonts w:ascii="Century Gothic" w:hAnsi="Century Gothic"/>
          <w:b/>
          <w:sz w:val="20"/>
          <w:szCs w:val="20"/>
        </w:rPr>
      </w:pPr>
      <w:r w:rsidRPr="00D93D9E">
        <w:rPr>
          <w:rFonts w:ascii="Century Gothic" w:hAnsi="Century Gothic"/>
          <w:sz w:val="20"/>
          <w:szCs w:val="20"/>
        </w:rPr>
        <w:t xml:space="preserve">Wykonawca oświadcza, że jest uprawniony do występowania w obrocie prawnym zgodnie z wymogami ustawowymi, posiada uprawnienia niezbędne do wykonania przedmiotu umowy, dysponuje niezbędną wiedzą i doświadczeniem, a także potencjałem ekonomicznym i technicznym oraz pracownikami zdolnymi do wykonania przedmiotu umowy, oraz że znajduje się w sytuacji finansowej zapewniającej jego wykonanie. </w:t>
      </w:r>
    </w:p>
    <w:p w:rsidR="006D7CAD" w:rsidRPr="00D93D9E" w:rsidRDefault="006D7CAD" w:rsidP="006D7CAD">
      <w:pPr>
        <w:numPr>
          <w:ilvl w:val="0"/>
          <w:numId w:val="1"/>
        </w:numPr>
        <w:tabs>
          <w:tab w:val="clear" w:pos="900"/>
          <w:tab w:val="num" w:pos="284"/>
        </w:tabs>
        <w:spacing w:line="360" w:lineRule="auto"/>
        <w:ind w:left="284" w:hanging="284"/>
        <w:jc w:val="both"/>
        <w:rPr>
          <w:rFonts w:ascii="Century Gothic" w:hAnsi="Century Gothic"/>
          <w:b/>
          <w:sz w:val="20"/>
          <w:szCs w:val="20"/>
        </w:rPr>
      </w:pPr>
      <w:r w:rsidRPr="00D93D9E">
        <w:rPr>
          <w:rFonts w:ascii="Century Gothic" w:hAnsi="Century Gothic"/>
          <w:sz w:val="20"/>
          <w:szCs w:val="20"/>
        </w:rPr>
        <w:t xml:space="preserve">Wykonawca oświadcza, że uzyskał od Zamawiającego wszelkie niezbędne dane </w:t>
      </w:r>
      <w:r w:rsidRPr="00D93D9E">
        <w:rPr>
          <w:rFonts w:ascii="Century Gothic" w:hAnsi="Century Gothic"/>
          <w:sz w:val="20"/>
          <w:szCs w:val="20"/>
        </w:rPr>
        <w:br/>
        <w:t>i wyjaśnienia do prawidłowego wykonania przedmiotu umowy.</w:t>
      </w:r>
    </w:p>
    <w:p w:rsidR="006D7CAD" w:rsidRPr="00D93D9E" w:rsidRDefault="006D7CAD" w:rsidP="006D7CAD">
      <w:pPr>
        <w:numPr>
          <w:ilvl w:val="0"/>
          <w:numId w:val="1"/>
        </w:numPr>
        <w:tabs>
          <w:tab w:val="clear" w:pos="900"/>
          <w:tab w:val="num" w:pos="284"/>
        </w:tabs>
        <w:spacing w:line="360" w:lineRule="auto"/>
        <w:ind w:left="284" w:hanging="284"/>
        <w:jc w:val="both"/>
        <w:rPr>
          <w:rFonts w:ascii="Century Gothic" w:hAnsi="Century Gothic"/>
          <w:b/>
          <w:sz w:val="20"/>
          <w:szCs w:val="20"/>
        </w:rPr>
      </w:pPr>
      <w:r w:rsidRPr="00D93D9E">
        <w:rPr>
          <w:rFonts w:ascii="Century Gothic" w:hAnsi="Century Gothic"/>
          <w:sz w:val="20"/>
          <w:szCs w:val="20"/>
        </w:rPr>
        <w:t>Wykonawca oświadcza, iż przedmiot umowy wykona osobiście i nie będzie przy jego wykonaniu korzystał z usług podwykonawców, chyba, że uzyska na to pisemną zgodę Zamawiającego. Wykonawca ponosi odpowiedzialność za działania i zaniechania podwykonawców jak za własne.</w:t>
      </w:r>
    </w:p>
    <w:p w:rsidR="006D7CAD" w:rsidRPr="00B1159F" w:rsidRDefault="006D7CAD" w:rsidP="006D7CAD">
      <w:pPr>
        <w:numPr>
          <w:ilvl w:val="0"/>
          <w:numId w:val="1"/>
        </w:numPr>
        <w:tabs>
          <w:tab w:val="clear" w:pos="900"/>
          <w:tab w:val="num" w:pos="284"/>
        </w:tabs>
        <w:spacing w:line="360" w:lineRule="auto"/>
        <w:ind w:left="284" w:hanging="284"/>
        <w:jc w:val="both"/>
        <w:rPr>
          <w:rFonts w:ascii="Century Gothic" w:hAnsi="Century Gothic"/>
          <w:b/>
          <w:sz w:val="20"/>
          <w:szCs w:val="20"/>
        </w:rPr>
      </w:pPr>
      <w:r w:rsidRPr="00D93D9E">
        <w:rPr>
          <w:rFonts w:ascii="Century Gothic" w:hAnsi="Century Gothic"/>
          <w:sz w:val="20"/>
          <w:szCs w:val="20"/>
        </w:rPr>
        <w:t>Wykonawca oświadcza, że zapoznał się z zakresem prac objętych przedmiotem umowy, a nadto, że nie wnosi w zakresie zastrzeżeń, potwierdzając tym samym możliwość wykonania przedmiotu umowy na warunkach określonych w umowie.</w:t>
      </w:r>
    </w:p>
    <w:p w:rsidR="00B1159F" w:rsidRPr="00D93D9E" w:rsidRDefault="00B1159F" w:rsidP="00B1159F">
      <w:pPr>
        <w:spacing w:line="360" w:lineRule="auto"/>
        <w:ind w:left="284"/>
        <w:jc w:val="both"/>
        <w:rPr>
          <w:rFonts w:ascii="Century Gothic" w:hAnsi="Century Gothic"/>
          <w:b/>
          <w:sz w:val="20"/>
          <w:szCs w:val="20"/>
        </w:rPr>
      </w:pP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 xml:space="preserve">§ 3. </w:t>
      </w: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Przedmiot umowy</w:t>
      </w:r>
    </w:p>
    <w:p w:rsidR="00E67F5C" w:rsidRDefault="006D7CAD" w:rsidP="006D7CAD">
      <w:pPr>
        <w:spacing w:line="360" w:lineRule="auto"/>
        <w:ind w:left="284" w:hanging="284"/>
        <w:jc w:val="both"/>
        <w:rPr>
          <w:rFonts w:ascii="Century Gothic" w:hAnsi="Century Gothic"/>
          <w:sz w:val="20"/>
          <w:szCs w:val="20"/>
        </w:rPr>
      </w:pPr>
      <w:r w:rsidRPr="00D93D9E">
        <w:rPr>
          <w:rFonts w:ascii="Century Gothic" w:hAnsi="Century Gothic"/>
          <w:sz w:val="20"/>
          <w:szCs w:val="20"/>
        </w:rPr>
        <w:t>1.</w:t>
      </w:r>
      <w:r w:rsidRPr="00D93D9E">
        <w:rPr>
          <w:rFonts w:ascii="Century Gothic" w:hAnsi="Century Gothic"/>
          <w:sz w:val="20"/>
          <w:szCs w:val="20"/>
        </w:rPr>
        <w:tab/>
        <w:t>Zamawiający zleca, a Wykonawca przyjmuje do wykonania</w:t>
      </w:r>
      <w:r w:rsidR="001A341F">
        <w:rPr>
          <w:rFonts w:ascii="Century Gothic" w:hAnsi="Century Gothic"/>
          <w:sz w:val="20"/>
          <w:szCs w:val="20"/>
        </w:rPr>
        <w:t xml:space="preserve">  prac projektowych i </w:t>
      </w:r>
      <w:r w:rsidRPr="00D93D9E">
        <w:rPr>
          <w:rFonts w:ascii="Century Gothic" w:hAnsi="Century Gothic"/>
          <w:sz w:val="20"/>
          <w:szCs w:val="20"/>
        </w:rPr>
        <w:t xml:space="preserve"> rob</w:t>
      </w:r>
      <w:r w:rsidR="001A341F">
        <w:rPr>
          <w:rFonts w:ascii="Century Gothic" w:hAnsi="Century Gothic"/>
          <w:sz w:val="20"/>
          <w:szCs w:val="20"/>
        </w:rPr>
        <w:t>ó</w:t>
      </w:r>
      <w:r w:rsidRPr="00D93D9E">
        <w:rPr>
          <w:rFonts w:ascii="Century Gothic" w:hAnsi="Century Gothic"/>
          <w:sz w:val="20"/>
          <w:szCs w:val="20"/>
        </w:rPr>
        <w:t>t budowlan</w:t>
      </w:r>
      <w:r w:rsidR="001A341F">
        <w:rPr>
          <w:rFonts w:ascii="Century Gothic" w:hAnsi="Century Gothic"/>
          <w:sz w:val="20"/>
          <w:szCs w:val="20"/>
        </w:rPr>
        <w:t>ych</w:t>
      </w:r>
      <w:r w:rsidRPr="00D93D9E">
        <w:rPr>
          <w:rFonts w:ascii="Century Gothic" w:hAnsi="Century Gothic"/>
          <w:sz w:val="20"/>
          <w:szCs w:val="20"/>
        </w:rPr>
        <w:t>, polegając</w:t>
      </w:r>
      <w:r w:rsidR="001A341F">
        <w:rPr>
          <w:rFonts w:ascii="Century Gothic" w:hAnsi="Century Gothic"/>
          <w:sz w:val="20"/>
          <w:szCs w:val="20"/>
        </w:rPr>
        <w:t>ych</w:t>
      </w:r>
      <w:r w:rsidR="00E67F5C">
        <w:rPr>
          <w:rFonts w:ascii="Century Gothic" w:hAnsi="Century Gothic"/>
          <w:sz w:val="20"/>
          <w:szCs w:val="20"/>
        </w:rPr>
        <w:t xml:space="preserve"> na</w:t>
      </w:r>
      <w:r w:rsidR="001A341F">
        <w:rPr>
          <w:rFonts w:ascii="Century Gothic" w:hAnsi="Century Gothic"/>
          <w:sz w:val="20"/>
          <w:szCs w:val="20"/>
        </w:rPr>
        <w:t xml:space="preserve"> </w:t>
      </w:r>
      <w:r w:rsidR="00E67F5C" w:rsidRPr="00E67F5C">
        <w:rPr>
          <w:rFonts w:ascii="Century Gothic" w:hAnsi="Century Gothic"/>
          <w:sz w:val="20"/>
          <w:szCs w:val="20"/>
        </w:rPr>
        <w:t xml:space="preserve">budowie kontenerowej pompowni wody wraz ze zbiornikiem retencyjnym  w systemie zaprojektuj i wybuduj dla ZZO w </w:t>
      </w:r>
      <w:proofErr w:type="spellStart"/>
      <w:r w:rsidR="00E67F5C" w:rsidRPr="00E67F5C">
        <w:rPr>
          <w:rFonts w:ascii="Century Gothic" w:hAnsi="Century Gothic"/>
          <w:sz w:val="20"/>
          <w:szCs w:val="20"/>
        </w:rPr>
        <w:t>Lulkowie</w:t>
      </w:r>
      <w:proofErr w:type="spellEnd"/>
      <w:r w:rsidR="00E67F5C">
        <w:rPr>
          <w:rFonts w:ascii="Century Gothic" w:hAnsi="Century Gothic"/>
          <w:sz w:val="20"/>
          <w:szCs w:val="20"/>
        </w:rPr>
        <w:t xml:space="preserve"> 12 A.</w:t>
      </w:r>
      <w:r w:rsidR="00537E30" w:rsidRPr="00E67F5C">
        <w:rPr>
          <w:rFonts w:ascii="Century Gothic" w:hAnsi="Century Gothic"/>
          <w:sz w:val="20"/>
          <w:szCs w:val="20"/>
        </w:rPr>
        <w:t xml:space="preserve"> </w:t>
      </w:r>
    </w:p>
    <w:p w:rsidR="006D7CAD" w:rsidRPr="00D93D9E" w:rsidRDefault="006D7CAD" w:rsidP="006D7CAD">
      <w:pPr>
        <w:spacing w:line="360" w:lineRule="auto"/>
        <w:ind w:left="284" w:hanging="284"/>
        <w:jc w:val="both"/>
        <w:rPr>
          <w:rFonts w:ascii="Century Gothic" w:hAnsi="Century Gothic"/>
          <w:sz w:val="20"/>
          <w:szCs w:val="20"/>
        </w:rPr>
      </w:pPr>
      <w:r w:rsidRPr="00D93D9E">
        <w:rPr>
          <w:rFonts w:ascii="Century Gothic" w:hAnsi="Century Gothic"/>
          <w:sz w:val="20"/>
          <w:szCs w:val="20"/>
        </w:rPr>
        <w:t>2.</w:t>
      </w:r>
      <w:r w:rsidRPr="00D93D9E">
        <w:rPr>
          <w:rFonts w:ascii="Century Gothic" w:hAnsi="Century Gothic"/>
          <w:sz w:val="20"/>
          <w:szCs w:val="20"/>
        </w:rPr>
        <w:tab/>
        <w:t>Wykonawca zobowiązuje się do kompleksowego wykonania i oddania objętych umową robót, zgodnie ze wskazówkami i zaleceniami Zamawiającego,</w:t>
      </w:r>
      <w:r w:rsidR="009B675E">
        <w:rPr>
          <w:rFonts w:ascii="Century Gothic" w:hAnsi="Century Gothic"/>
          <w:sz w:val="20"/>
          <w:szCs w:val="20"/>
        </w:rPr>
        <w:t xml:space="preserve"> programem </w:t>
      </w:r>
      <w:proofErr w:type="spellStart"/>
      <w:r w:rsidR="009B675E">
        <w:rPr>
          <w:rFonts w:ascii="Century Gothic" w:hAnsi="Century Gothic"/>
          <w:sz w:val="20"/>
          <w:szCs w:val="20"/>
        </w:rPr>
        <w:t>funkcjonalno</w:t>
      </w:r>
      <w:proofErr w:type="spellEnd"/>
      <w:r w:rsidR="009B675E">
        <w:rPr>
          <w:rFonts w:ascii="Century Gothic" w:hAnsi="Century Gothic"/>
          <w:sz w:val="20"/>
          <w:szCs w:val="20"/>
        </w:rPr>
        <w:t xml:space="preserve"> – użytkowym ,</w:t>
      </w:r>
      <w:r w:rsidRPr="00D93D9E">
        <w:rPr>
          <w:rFonts w:ascii="Century Gothic" w:hAnsi="Century Gothic"/>
          <w:sz w:val="20"/>
          <w:szCs w:val="20"/>
        </w:rPr>
        <w:t xml:space="preserve"> z zasadami wiedzy technicznej i przepisami prawa oraz złożoną ofertą</w:t>
      </w:r>
      <w:r>
        <w:rPr>
          <w:rFonts w:ascii="Century Gothic" w:hAnsi="Century Gothic"/>
          <w:sz w:val="20"/>
          <w:szCs w:val="20"/>
        </w:rPr>
        <w:t xml:space="preserve">, a także </w:t>
      </w:r>
      <w:r>
        <w:rPr>
          <w:rFonts w:ascii="Century Gothic" w:hAnsi="Century Gothic" w:cs="Calibri"/>
          <w:sz w:val="20"/>
          <w:szCs w:val="20"/>
        </w:rPr>
        <w:t xml:space="preserve">z </w:t>
      </w:r>
      <w:r>
        <w:rPr>
          <w:rFonts w:ascii="Century Gothic" w:hAnsi="Century Gothic"/>
          <w:sz w:val="20"/>
          <w:szCs w:val="20"/>
        </w:rPr>
        <w:t>najwyższą starannością, zarówno co do estetyki i rzetelności wykonania prac.</w:t>
      </w:r>
      <w:r w:rsidRPr="00D93D9E" w:rsidDel="00F850BC">
        <w:rPr>
          <w:rFonts w:ascii="Century Gothic" w:hAnsi="Century Gothic"/>
          <w:sz w:val="20"/>
          <w:szCs w:val="20"/>
        </w:rPr>
        <w:t xml:space="preserve"> </w:t>
      </w:r>
    </w:p>
    <w:p w:rsidR="006D7CAD" w:rsidRPr="00D93D9E" w:rsidRDefault="006D7CAD" w:rsidP="006D7CAD">
      <w:pPr>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3. Zakres robót obejmuje również wykonanie przez Wykonawcę wszelkich prac związanych </w:t>
      </w:r>
      <w:r w:rsidRPr="00D93D9E">
        <w:rPr>
          <w:rFonts w:ascii="Century Gothic" w:hAnsi="Century Gothic"/>
          <w:sz w:val="20"/>
          <w:szCs w:val="20"/>
        </w:rPr>
        <w:br/>
        <w:t xml:space="preserve">z wymogami BHP, organizacją i realizacją umowy bez zakłóceń. </w:t>
      </w:r>
      <w:r w:rsidR="00E67F5C">
        <w:rPr>
          <w:rFonts w:ascii="Century Gothic" w:hAnsi="Century Gothic"/>
          <w:sz w:val="20"/>
          <w:szCs w:val="20"/>
        </w:rPr>
        <w:t>Wykonawca oświadcza iż podczas realizacji prac nie będzie wykonywał żadnych prac pożarowo niebezpiecznych.</w:t>
      </w:r>
    </w:p>
    <w:p w:rsidR="006D7CAD" w:rsidRPr="00D93D9E" w:rsidRDefault="00CF1F0D" w:rsidP="006D7CAD">
      <w:pPr>
        <w:spacing w:line="360" w:lineRule="auto"/>
        <w:ind w:left="284" w:hanging="284"/>
        <w:jc w:val="both"/>
        <w:rPr>
          <w:rFonts w:ascii="Century Gothic" w:hAnsi="Century Gothic" w:cs="Arial"/>
          <w:sz w:val="20"/>
          <w:szCs w:val="20"/>
        </w:rPr>
      </w:pPr>
      <w:r>
        <w:rPr>
          <w:rFonts w:ascii="Century Gothic" w:hAnsi="Century Gothic"/>
          <w:sz w:val="20"/>
          <w:szCs w:val="20"/>
        </w:rPr>
        <w:t>4</w:t>
      </w:r>
      <w:r w:rsidR="006D7CAD" w:rsidRPr="00D93D9E">
        <w:rPr>
          <w:rFonts w:ascii="Century Gothic" w:hAnsi="Century Gothic"/>
          <w:sz w:val="20"/>
          <w:szCs w:val="20"/>
        </w:rPr>
        <w:t xml:space="preserve">. </w:t>
      </w:r>
      <w:r w:rsidR="006D7CAD" w:rsidRPr="00D93D9E">
        <w:rPr>
          <w:rFonts w:ascii="Century Gothic" w:hAnsi="Century Gothic" w:cs="Arial"/>
          <w:sz w:val="20"/>
          <w:szCs w:val="20"/>
        </w:rPr>
        <w:t xml:space="preserve">Wykonawca lub podwykonawca będzie zatrudniał na podstawie umowy o pracę minimum </w:t>
      </w:r>
      <w:r w:rsidR="00E67F5C">
        <w:rPr>
          <w:rFonts w:ascii="Century Gothic" w:hAnsi="Century Gothic" w:cs="Arial"/>
          <w:sz w:val="20"/>
          <w:szCs w:val="20"/>
        </w:rPr>
        <w:t>2</w:t>
      </w:r>
      <w:r w:rsidR="006D7CAD" w:rsidRPr="00D93D9E">
        <w:rPr>
          <w:rFonts w:ascii="Century Gothic" w:hAnsi="Century Gothic" w:cs="Arial"/>
          <w:sz w:val="20"/>
          <w:szCs w:val="20"/>
        </w:rPr>
        <w:t xml:space="preserve"> osob</w:t>
      </w:r>
      <w:r w:rsidR="00537E30">
        <w:rPr>
          <w:rFonts w:ascii="Century Gothic" w:hAnsi="Century Gothic" w:cs="Arial"/>
          <w:sz w:val="20"/>
          <w:szCs w:val="20"/>
        </w:rPr>
        <w:t>y</w:t>
      </w:r>
      <w:r w:rsidR="006D7CAD" w:rsidRPr="00D93D9E">
        <w:rPr>
          <w:rFonts w:ascii="Century Gothic" w:hAnsi="Century Gothic" w:cs="Arial"/>
          <w:sz w:val="20"/>
          <w:szCs w:val="20"/>
        </w:rPr>
        <w:t xml:space="preserve"> wykonując</w:t>
      </w:r>
      <w:r w:rsidR="00537E30">
        <w:rPr>
          <w:rFonts w:ascii="Century Gothic" w:hAnsi="Century Gothic" w:cs="Arial"/>
          <w:sz w:val="20"/>
          <w:szCs w:val="20"/>
        </w:rPr>
        <w:t>e</w:t>
      </w:r>
      <w:r w:rsidR="006D7CAD" w:rsidRPr="00D93D9E">
        <w:rPr>
          <w:rFonts w:ascii="Century Gothic" w:hAnsi="Century Gothic" w:cs="Arial"/>
          <w:sz w:val="20"/>
          <w:szCs w:val="20"/>
        </w:rPr>
        <w:t xml:space="preserve"> czynności związane z przedmiotem umowy na okres realizacji niniejszej umowy. W przypadku rozwiązania stosunku pracy przed zakończeniem tego okresu, Wykonawca lub podwykonawca zobowiązuje się do niezwłocznego zatrudnienia na to miejsce innej osoby.</w:t>
      </w:r>
    </w:p>
    <w:p w:rsidR="006D7CAD" w:rsidRPr="00D93D9E" w:rsidRDefault="00CF1F0D" w:rsidP="00CF1F0D">
      <w:pPr>
        <w:spacing w:line="360" w:lineRule="auto"/>
        <w:ind w:left="284" w:hanging="284"/>
        <w:jc w:val="both"/>
        <w:rPr>
          <w:rFonts w:ascii="Century Gothic" w:hAnsi="Century Gothic"/>
          <w:b/>
          <w:sz w:val="20"/>
          <w:szCs w:val="20"/>
        </w:rPr>
      </w:pPr>
      <w:r>
        <w:rPr>
          <w:rFonts w:ascii="Century Gothic" w:hAnsi="Century Gothic"/>
          <w:sz w:val="20"/>
          <w:szCs w:val="20"/>
        </w:rPr>
        <w:lastRenderedPageBreak/>
        <w:t>5</w:t>
      </w:r>
      <w:r w:rsidR="006D7CAD" w:rsidRPr="00D93D9E">
        <w:rPr>
          <w:rFonts w:ascii="Century Gothic" w:hAnsi="Century Gothic"/>
          <w:sz w:val="20"/>
          <w:szCs w:val="20"/>
        </w:rPr>
        <w:t xml:space="preserve">. </w:t>
      </w:r>
      <w:r w:rsidR="006D7CAD" w:rsidRPr="00D93D9E">
        <w:rPr>
          <w:rFonts w:ascii="Century Gothic" w:hAnsi="Century Gothic" w:cs="Arial"/>
          <w:sz w:val="20"/>
          <w:szCs w:val="20"/>
        </w:rPr>
        <w:t>Wykonawca jest zobowiązany do udokumentowania zatrudnienia</w:t>
      </w:r>
      <w:r w:rsidR="006D7CAD" w:rsidRPr="00D93D9E">
        <w:rPr>
          <w:rFonts w:ascii="Century Gothic" w:eastAsia="Calibri" w:hAnsi="Century Gothic" w:cs="Calibri"/>
          <w:bCs/>
          <w:sz w:val="20"/>
          <w:szCs w:val="20"/>
          <w:lang w:eastAsia="en-US"/>
        </w:rPr>
        <w:t xml:space="preserve"> </w:t>
      </w:r>
      <w:r w:rsidR="006D7CAD" w:rsidRPr="00D93D9E">
        <w:rPr>
          <w:rFonts w:ascii="Century Gothic" w:hAnsi="Century Gothic" w:cs="Arial"/>
          <w:bCs/>
          <w:sz w:val="20"/>
          <w:szCs w:val="20"/>
        </w:rPr>
        <w:t xml:space="preserve">na podstawie umowy </w:t>
      </w:r>
      <w:r w:rsidR="006D7CAD">
        <w:rPr>
          <w:rFonts w:ascii="Century Gothic" w:hAnsi="Century Gothic" w:cs="Arial"/>
          <w:bCs/>
          <w:sz w:val="20"/>
          <w:szCs w:val="20"/>
        </w:rPr>
        <w:br/>
      </w:r>
      <w:r w:rsidR="006D7CAD" w:rsidRPr="00D93D9E">
        <w:rPr>
          <w:rFonts w:ascii="Century Gothic" w:hAnsi="Century Gothic" w:cs="Arial"/>
          <w:bCs/>
          <w:sz w:val="20"/>
          <w:szCs w:val="20"/>
        </w:rPr>
        <w:t>o pracę</w:t>
      </w:r>
      <w:r w:rsidR="006D7CAD" w:rsidRPr="00D93D9E">
        <w:rPr>
          <w:rFonts w:ascii="Century Gothic" w:hAnsi="Century Gothic" w:cs="Arial"/>
          <w:sz w:val="20"/>
          <w:szCs w:val="20"/>
        </w:rPr>
        <w:t xml:space="preserve"> ww. osoby poprzez przedstawienie zamawiającemu</w:t>
      </w:r>
      <w:r w:rsidR="006D7CAD" w:rsidRPr="00D93D9E">
        <w:rPr>
          <w:rFonts w:ascii="Century Gothic" w:eastAsia="Calibri" w:hAnsi="Century Gothic" w:cs="Calibri"/>
          <w:bCs/>
          <w:sz w:val="20"/>
          <w:szCs w:val="20"/>
          <w:lang w:eastAsia="en-US"/>
        </w:rPr>
        <w:t xml:space="preserve"> </w:t>
      </w:r>
      <w:r w:rsidR="006D7CAD" w:rsidRPr="00D93D9E">
        <w:rPr>
          <w:rFonts w:ascii="Century Gothic" w:hAnsi="Century Gothic" w:cs="Arial"/>
          <w:bCs/>
          <w:sz w:val="20"/>
          <w:szCs w:val="20"/>
        </w:rPr>
        <w:t xml:space="preserve">poświadczonych </w:t>
      </w:r>
      <w:r w:rsidR="006D7CAD" w:rsidRPr="00D93D9E">
        <w:rPr>
          <w:rFonts w:ascii="Century Gothic" w:hAnsi="Century Gothic" w:cs="Arial"/>
          <w:bCs/>
          <w:sz w:val="20"/>
          <w:szCs w:val="20"/>
        </w:rPr>
        <w:br/>
        <w:t>za zgodność z oryginałem kopii</w:t>
      </w:r>
      <w:r w:rsidR="006D7CAD" w:rsidRPr="00D93D9E">
        <w:rPr>
          <w:rFonts w:ascii="Century Gothic" w:hAnsi="Century Gothic" w:cs="Arial"/>
          <w:sz w:val="20"/>
          <w:szCs w:val="20"/>
        </w:rPr>
        <w:t xml:space="preserve">: wykazu osób zatrudnionych na umowę o pracę, umów </w:t>
      </w:r>
      <w:r w:rsidR="006D7CAD">
        <w:rPr>
          <w:rFonts w:ascii="Century Gothic" w:hAnsi="Century Gothic" w:cs="Arial"/>
          <w:sz w:val="20"/>
          <w:szCs w:val="20"/>
        </w:rPr>
        <w:br/>
      </w:r>
      <w:r w:rsidR="006D7CAD" w:rsidRPr="00D93D9E">
        <w:rPr>
          <w:rFonts w:ascii="Century Gothic" w:hAnsi="Century Gothic" w:cs="Arial"/>
          <w:sz w:val="20"/>
          <w:szCs w:val="20"/>
        </w:rPr>
        <w:t xml:space="preserve">o pracę, raportów ZUS ZUA oraz miesięczne raporty RCA/RSA. Potwierdzone za zgodność </w:t>
      </w:r>
      <w:r w:rsidR="006D7CAD">
        <w:rPr>
          <w:rFonts w:ascii="Century Gothic" w:hAnsi="Century Gothic" w:cs="Arial"/>
          <w:sz w:val="20"/>
          <w:szCs w:val="20"/>
        </w:rPr>
        <w:br/>
      </w:r>
      <w:r w:rsidR="006D7CAD" w:rsidRPr="00D93D9E">
        <w:rPr>
          <w:rFonts w:ascii="Century Gothic" w:hAnsi="Century Gothic" w:cs="Arial"/>
          <w:sz w:val="20"/>
          <w:szCs w:val="20"/>
        </w:rPr>
        <w:t xml:space="preserve">z oryginałem kserokopie dokumentacji, o której mowa wyżej, Wykonawca jest zobowiązany składać Zamawiającemu. Zamawiający jest uprawniony w każdym czasie do kontroli ww. warunku poprzez możliwość żądania okazania aktualnych umów o pracę lub innych ww. dokumentów dla </w:t>
      </w:r>
      <w:r w:rsidR="006D7CAD">
        <w:rPr>
          <w:rFonts w:ascii="Century Gothic" w:hAnsi="Century Gothic" w:cs="Arial"/>
          <w:sz w:val="20"/>
          <w:szCs w:val="20"/>
        </w:rPr>
        <w:t>osoby</w:t>
      </w:r>
      <w:r w:rsidR="006D7CAD" w:rsidRPr="00D93D9E">
        <w:rPr>
          <w:rFonts w:ascii="Century Gothic" w:hAnsi="Century Gothic" w:cs="Arial"/>
          <w:sz w:val="20"/>
          <w:szCs w:val="20"/>
        </w:rPr>
        <w:t xml:space="preserve"> wskazanej w niniejszym paragrafie. Osoby zatrudnione na podstawie umowy o pracę muszą realizować zamówienie w zakresie, w jakim czynności realizowane przez Wykonawcę na podstawie niniejszej umowy wynikają z art. 22 ustawy z dnia 26 </w:t>
      </w:r>
      <w:r w:rsidR="0045420F">
        <w:rPr>
          <w:rFonts w:ascii="Century Gothic" w:hAnsi="Century Gothic" w:cs="Arial"/>
          <w:sz w:val="20"/>
          <w:szCs w:val="20"/>
        </w:rPr>
        <w:t>czerwca 1974 r. – Kodeks pracy.</w:t>
      </w: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 xml:space="preserve">§ 4. </w:t>
      </w: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Obowiązki Stron</w:t>
      </w:r>
    </w:p>
    <w:p w:rsidR="006D7CAD" w:rsidRPr="00D93D9E" w:rsidRDefault="006D7CAD" w:rsidP="006D7CAD">
      <w:pPr>
        <w:pStyle w:val="Akapitzlist"/>
        <w:numPr>
          <w:ilvl w:val="0"/>
          <w:numId w:val="2"/>
        </w:numPr>
        <w:spacing w:line="360" w:lineRule="auto"/>
        <w:ind w:left="284" w:hanging="284"/>
        <w:jc w:val="both"/>
        <w:rPr>
          <w:rFonts w:ascii="Century Gothic" w:hAnsi="Century Gothic"/>
          <w:sz w:val="20"/>
          <w:szCs w:val="20"/>
        </w:rPr>
      </w:pPr>
      <w:r w:rsidRPr="00D93D9E">
        <w:rPr>
          <w:rFonts w:ascii="Century Gothic" w:hAnsi="Century Gothic"/>
          <w:sz w:val="20"/>
          <w:szCs w:val="20"/>
        </w:rPr>
        <w:t>Zamawiający zobowiązan</w:t>
      </w:r>
      <w:r w:rsidR="00D848DE">
        <w:rPr>
          <w:rFonts w:ascii="Century Gothic" w:hAnsi="Century Gothic"/>
          <w:sz w:val="20"/>
          <w:szCs w:val="20"/>
        </w:rPr>
        <w:t>y jest</w:t>
      </w:r>
      <w:r w:rsidRPr="00D93D9E">
        <w:rPr>
          <w:rFonts w:ascii="Century Gothic" w:hAnsi="Century Gothic"/>
          <w:sz w:val="20"/>
          <w:szCs w:val="20"/>
        </w:rPr>
        <w:t xml:space="preserve"> w szczególności do:</w:t>
      </w:r>
    </w:p>
    <w:p w:rsidR="006D7CAD" w:rsidRPr="00D93D9E" w:rsidRDefault="006D7CAD" w:rsidP="006D7CAD">
      <w:pPr>
        <w:pStyle w:val="Akapitzlist"/>
        <w:numPr>
          <w:ilvl w:val="0"/>
          <w:numId w:val="3"/>
        </w:numPr>
        <w:spacing w:line="360" w:lineRule="auto"/>
        <w:ind w:left="284" w:hanging="284"/>
        <w:jc w:val="both"/>
        <w:rPr>
          <w:rFonts w:ascii="Century Gothic" w:hAnsi="Century Gothic"/>
          <w:sz w:val="20"/>
          <w:szCs w:val="20"/>
        </w:rPr>
      </w:pPr>
      <w:r w:rsidRPr="00D93D9E">
        <w:rPr>
          <w:rFonts w:ascii="Century Gothic" w:hAnsi="Century Gothic"/>
          <w:sz w:val="20"/>
          <w:szCs w:val="20"/>
        </w:rPr>
        <w:t>zapewnienia inspektora nadzoru, który będzie reprezentował Zamawiającego na terenie nieruchomości</w:t>
      </w:r>
      <w:r w:rsidR="00C47C3E">
        <w:rPr>
          <w:rFonts w:ascii="Century Gothic" w:hAnsi="Century Gothic"/>
          <w:sz w:val="20"/>
          <w:szCs w:val="20"/>
        </w:rPr>
        <w:t>, gdzie będzie wykonywany przedmiot zamówienia,</w:t>
      </w:r>
      <w:r w:rsidRPr="00D93D9E">
        <w:rPr>
          <w:rFonts w:ascii="Century Gothic" w:hAnsi="Century Gothic"/>
          <w:sz w:val="20"/>
          <w:szCs w:val="20"/>
        </w:rPr>
        <w:t xml:space="preserve"> przez sprawowanie kontroli zgodności realizacji robót, przepisami oraz zasadami wiedzy technicznej, sprawdzania jakości wykonanych robót,  sprawdzania i odbioru robót  zanikających lub ulegających</w:t>
      </w:r>
      <w:r w:rsidR="00C47C3E">
        <w:rPr>
          <w:rFonts w:ascii="Century Gothic" w:hAnsi="Century Gothic"/>
          <w:sz w:val="20"/>
          <w:szCs w:val="20"/>
        </w:rPr>
        <w:t xml:space="preserve"> </w:t>
      </w:r>
      <w:r w:rsidRPr="00D93D9E">
        <w:rPr>
          <w:rFonts w:ascii="Century Gothic" w:hAnsi="Century Gothic"/>
          <w:sz w:val="20"/>
          <w:szCs w:val="20"/>
        </w:rPr>
        <w:t>zakryciu</w:t>
      </w:r>
      <w:r w:rsidR="00C47C3E">
        <w:rPr>
          <w:rFonts w:ascii="Century Gothic" w:hAnsi="Century Gothic"/>
          <w:sz w:val="20"/>
          <w:szCs w:val="20"/>
        </w:rPr>
        <w:t xml:space="preserve"> </w:t>
      </w:r>
      <w:r w:rsidRPr="00D93D9E">
        <w:rPr>
          <w:rFonts w:ascii="Century Gothic" w:hAnsi="Century Gothic"/>
          <w:sz w:val="20"/>
          <w:szCs w:val="20"/>
        </w:rPr>
        <w:t>uczestniczenia w próbach i odbiorach technicznych, sporządzania dla Zamawiającego wszelkich protokołów,</w:t>
      </w:r>
    </w:p>
    <w:p w:rsidR="006D7CAD" w:rsidRPr="00D93D9E" w:rsidRDefault="00C47C3E" w:rsidP="006D7CAD">
      <w:pPr>
        <w:pStyle w:val="Akapitzlist"/>
        <w:numPr>
          <w:ilvl w:val="0"/>
          <w:numId w:val="3"/>
        </w:numPr>
        <w:spacing w:line="360" w:lineRule="auto"/>
        <w:ind w:left="284" w:hanging="284"/>
        <w:jc w:val="both"/>
        <w:rPr>
          <w:rFonts w:ascii="Century Gothic" w:hAnsi="Century Gothic"/>
          <w:sz w:val="20"/>
          <w:szCs w:val="20"/>
        </w:rPr>
      </w:pPr>
      <w:r>
        <w:rPr>
          <w:rFonts w:ascii="Century Gothic" w:hAnsi="Century Gothic"/>
          <w:sz w:val="20"/>
          <w:szCs w:val="20"/>
        </w:rPr>
        <w:t>odbiorów częściowych i końcowego</w:t>
      </w:r>
      <w:r w:rsidR="006D7CAD" w:rsidRPr="00D93D9E">
        <w:rPr>
          <w:rFonts w:ascii="Century Gothic" w:hAnsi="Century Gothic"/>
          <w:sz w:val="20"/>
          <w:szCs w:val="20"/>
        </w:rPr>
        <w:t xml:space="preserve"> robót stanowiących przedmiot niniejszej umowy</w:t>
      </w:r>
      <w:r w:rsidR="006D7CAD">
        <w:rPr>
          <w:rFonts w:ascii="Century Gothic" w:hAnsi="Century Gothic"/>
          <w:sz w:val="20"/>
          <w:szCs w:val="20"/>
        </w:rPr>
        <w:t xml:space="preserve"> na zasadach</w:t>
      </w:r>
      <w:r>
        <w:rPr>
          <w:rFonts w:ascii="Century Gothic" w:hAnsi="Century Gothic"/>
          <w:sz w:val="20"/>
          <w:szCs w:val="20"/>
        </w:rPr>
        <w:t xml:space="preserve"> </w:t>
      </w:r>
      <w:r w:rsidR="006D7CAD">
        <w:rPr>
          <w:rFonts w:ascii="Century Gothic" w:hAnsi="Century Gothic"/>
          <w:sz w:val="20"/>
          <w:szCs w:val="20"/>
        </w:rPr>
        <w:t>określonych w umowie.</w:t>
      </w:r>
    </w:p>
    <w:p w:rsidR="006D7CAD" w:rsidRPr="00D93D9E" w:rsidRDefault="006D7CAD" w:rsidP="006D7CAD">
      <w:pPr>
        <w:pStyle w:val="Akapitzlist"/>
        <w:numPr>
          <w:ilvl w:val="0"/>
          <w:numId w:val="2"/>
        </w:numPr>
        <w:spacing w:line="360" w:lineRule="auto"/>
        <w:ind w:left="284" w:hanging="284"/>
        <w:jc w:val="both"/>
        <w:rPr>
          <w:rFonts w:ascii="Century Gothic" w:hAnsi="Century Gothic"/>
          <w:sz w:val="20"/>
          <w:szCs w:val="20"/>
        </w:rPr>
      </w:pPr>
      <w:r w:rsidRPr="00D93D9E">
        <w:rPr>
          <w:rFonts w:ascii="Century Gothic" w:hAnsi="Century Gothic"/>
          <w:sz w:val="20"/>
          <w:szCs w:val="20"/>
        </w:rPr>
        <w:t>Wykonawca zobowiązany jest  w szczególności do:</w:t>
      </w:r>
    </w:p>
    <w:p w:rsidR="006D7CAD" w:rsidRPr="00D93D9E" w:rsidRDefault="006D7CAD" w:rsidP="006D7CAD">
      <w:pPr>
        <w:pStyle w:val="Akapitzlist"/>
        <w:numPr>
          <w:ilvl w:val="0"/>
          <w:numId w:val="8"/>
        </w:numPr>
        <w:spacing w:line="360" w:lineRule="auto"/>
        <w:ind w:left="284" w:hanging="284"/>
        <w:jc w:val="both"/>
        <w:rPr>
          <w:rFonts w:ascii="Century Gothic" w:hAnsi="Century Gothic"/>
          <w:sz w:val="20"/>
          <w:szCs w:val="20"/>
        </w:rPr>
      </w:pPr>
      <w:r w:rsidRPr="00D93D9E">
        <w:rPr>
          <w:rFonts w:ascii="Century Gothic" w:hAnsi="Century Gothic"/>
          <w:sz w:val="20"/>
          <w:szCs w:val="20"/>
        </w:rPr>
        <w:t>niezwłocznego wykonania robót koniecznych ze względu na bezpieczeństwo lub   zabezpieczenie przed awarią,</w:t>
      </w:r>
    </w:p>
    <w:p w:rsidR="006D7CAD" w:rsidRPr="00D93D9E" w:rsidRDefault="006D7CAD" w:rsidP="006D7CAD">
      <w:pPr>
        <w:pStyle w:val="Akapitzlist"/>
        <w:numPr>
          <w:ilvl w:val="0"/>
          <w:numId w:val="8"/>
        </w:numPr>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w przypadku zniszczenia lub uszkodzenia wyposażenia lub urządzeń w toku realizacji robót - ich naprawienie i doprowadzenie do stanu poprzedniego na własny koszt, </w:t>
      </w:r>
    </w:p>
    <w:p w:rsidR="006D7CAD" w:rsidRDefault="006D7CAD" w:rsidP="006D7CAD">
      <w:pPr>
        <w:pStyle w:val="Akapitzlist"/>
        <w:numPr>
          <w:ilvl w:val="0"/>
          <w:numId w:val="8"/>
        </w:numPr>
        <w:spacing w:line="360" w:lineRule="auto"/>
        <w:ind w:left="284" w:hanging="284"/>
        <w:jc w:val="both"/>
        <w:rPr>
          <w:rFonts w:ascii="Century Gothic" w:hAnsi="Century Gothic"/>
          <w:sz w:val="20"/>
          <w:szCs w:val="20"/>
        </w:rPr>
      </w:pPr>
      <w:r w:rsidRPr="00D93D9E">
        <w:rPr>
          <w:rFonts w:ascii="Century Gothic" w:hAnsi="Century Gothic"/>
          <w:sz w:val="20"/>
          <w:szCs w:val="20"/>
        </w:rPr>
        <w:t>niezwłocznego uporządkowania terenu budowy po wykonaniu przedmiotu umowy</w:t>
      </w:r>
      <w:r>
        <w:rPr>
          <w:rFonts w:ascii="Century Gothic" w:hAnsi="Century Gothic"/>
          <w:sz w:val="20"/>
          <w:szCs w:val="20"/>
        </w:rPr>
        <w:t>, bez konieczności wystosowania odrębnego wezwania,</w:t>
      </w:r>
    </w:p>
    <w:p w:rsidR="006D7CAD" w:rsidRDefault="006D7CAD" w:rsidP="006D7CAD">
      <w:pPr>
        <w:pStyle w:val="Akapitzlist"/>
        <w:numPr>
          <w:ilvl w:val="0"/>
          <w:numId w:val="8"/>
        </w:numPr>
        <w:spacing w:line="360" w:lineRule="auto"/>
        <w:ind w:left="284" w:hanging="284"/>
        <w:jc w:val="both"/>
        <w:rPr>
          <w:rFonts w:ascii="Century Gothic" w:hAnsi="Century Gothic"/>
          <w:sz w:val="20"/>
          <w:szCs w:val="20"/>
        </w:rPr>
      </w:pPr>
      <w:r>
        <w:rPr>
          <w:rFonts w:ascii="Century Gothic" w:hAnsi="Century Gothic"/>
          <w:sz w:val="20"/>
          <w:szCs w:val="20"/>
        </w:rPr>
        <w:t xml:space="preserve">wydzielenie i zabezpieczenie terenu budowy od terenu niezwiązanego z budową, </w:t>
      </w:r>
      <w:r>
        <w:rPr>
          <w:rFonts w:ascii="Century Gothic" w:hAnsi="Century Gothic"/>
          <w:sz w:val="20"/>
          <w:szCs w:val="20"/>
        </w:rPr>
        <w:br/>
        <w:t>w sposób zapewniający bezpieczeństwo przebywającym na nim osobom trzecim. Koszty związane ze zorganizowaniem placu budowy ponosi Wykonawca,</w:t>
      </w:r>
    </w:p>
    <w:p w:rsidR="006D7CAD" w:rsidRPr="00D93D9E" w:rsidRDefault="006D7CAD" w:rsidP="006D7CAD">
      <w:pPr>
        <w:pStyle w:val="Akapitzlist"/>
        <w:numPr>
          <w:ilvl w:val="0"/>
          <w:numId w:val="8"/>
        </w:numPr>
        <w:spacing w:line="360" w:lineRule="auto"/>
        <w:ind w:left="284" w:hanging="284"/>
        <w:jc w:val="both"/>
        <w:rPr>
          <w:rFonts w:ascii="Century Gothic" w:hAnsi="Century Gothic"/>
          <w:sz w:val="20"/>
          <w:szCs w:val="20"/>
        </w:rPr>
      </w:pPr>
      <w:r>
        <w:rPr>
          <w:rFonts w:ascii="Century Gothic" w:hAnsi="Century Gothic"/>
          <w:sz w:val="20"/>
          <w:szCs w:val="20"/>
        </w:rPr>
        <w:t>utrzymanie ogólnego porządku na budowie z zachowaniem odpowiednich przepisów bhp i ppoż.</w:t>
      </w:r>
    </w:p>
    <w:p w:rsidR="006D7CAD" w:rsidRPr="00D93D9E" w:rsidRDefault="006D7CAD" w:rsidP="006D7CAD">
      <w:pPr>
        <w:spacing w:line="360" w:lineRule="auto"/>
        <w:jc w:val="center"/>
        <w:rPr>
          <w:rFonts w:ascii="Century Gothic" w:hAnsi="Century Gothic"/>
          <w:b/>
          <w:sz w:val="20"/>
          <w:szCs w:val="20"/>
        </w:rPr>
      </w:pPr>
      <w:r w:rsidRPr="00D93D9E">
        <w:rPr>
          <w:rFonts w:ascii="Century Gothic" w:hAnsi="Century Gothic"/>
          <w:b/>
          <w:sz w:val="20"/>
          <w:szCs w:val="20"/>
        </w:rPr>
        <w:t>§ 5.</w:t>
      </w:r>
    </w:p>
    <w:p w:rsidR="006D7CAD" w:rsidRPr="00D93D9E" w:rsidRDefault="006D7CAD" w:rsidP="006D7CAD">
      <w:pPr>
        <w:spacing w:line="360" w:lineRule="auto"/>
        <w:jc w:val="center"/>
        <w:rPr>
          <w:rFonts w:ascii="Century Gothic" w:hAnsi="Century Gothic"/>
          <w:sz w:val="20"/>
          <w:szCs w:val="20"/>
        </w:rPr>
      </w:pPr>
      <w:r w:rsidRPr="00D93D9E">
        <w:rPr>
          <w:rFonts w:ascii="Century Gothic" w:hAnsi="Century Gothic"/>
          <w:b/>
          <w:sz w:val="20"/>
          <w:szCs w:val="20"/>
        </w:rPr>
        <w:t>Termin wykonania robót</w:t>
      </w:r>
    </w:p>
    <w:p w:rsidR="006D7CAD" w:rsidRPr="00D93D9E" w:rsidRDefault="006D7CAD" w:rsidP="006D7CAD">
      <w:pPr>
        <w:pStyle w:val="Akapitzlist"/>
        <w:numPr>
          <w:ilvl w:val="0"/>
          <w:numId w:val="4"/>
        </w:numPr>
        <w:spacing w:line="360" w:lineRule="auto"/>
        <w:ind w:left="284" w:hanging="284"/>
        <w:jc w:val="both"/>
        <w:rPr>
          <w:rFonts w:ascii="Century Gothic" w:hAnsi="Century Gothic"/>
          <w:sz w:val="20"/>
          <w:szCs w:val="20"/>
        </w:rPr>
      </w:pPr>
      <w:r w:rsidRPr="00D93D9E">
        <w:rPr>
          <w:rFonts w:ascii="Century Gothic" w:hAnsi="Century Gothic"/>
          <w:sz w:val="20"/>
          <w:szCs w:val="20"/>
        </w:rPr>
        <w:t>Zamawiający zobowiązuj</w:t>
      </w:r>
      <w:r w:rsidR="003D7EFB">
        <w:rPr>
          <w:rFonts w:ascii="Century Gothic" w:hAnsi="Century Gothic"/>
          <w:sz w:val="20"/>
          <w:szCs w:val="20"/>
        </w:rPr>
        <w:t>ą</w:t>
      </w:r>
      <w:r w:rsidRPr="00D93D9E">
        <w:rPr>
          <w:rFonts w:ascii="Century Gothic" w:hAnsi="Century Gothic"/>
          <w:sz w:val="20"/>
          <w:szCs w:val="20"/>
        </w:rPr>
        <w:t xml:space="preserve"> się przekazać Wykonawcy teren budowy w terminie nie później niż w ciągu 3 dni roboczych od dnia podpisania umowy. </w:t>
      </w:r>
    </w:p>
    <w:p w:rsidR="006D7CAD" w:rsidRPr="001A341F" w:rsidRDefault="006D7CAD" w:rsidP="001A341F">
      <w:pPr>
        <w:pStyle w:val="Akapitzlist"/>
        <w:numPr>
          <w:ilvl w:val="0"/>
          <w:numId w:val="4"/>
        </w:numPr>
        <w:spacing w:line="360" w:lineRule="auto"/>
        <w:ind w:left="284" w:hanging="284"/>
        <w:jc w:val="both"/>
        <w:rPr>
          <w:rFonts w:ascii="Century Gothic" w:hAnsi="Century Gothic"/>
          <w:sz w:val="20"/>
          <w:szCs w:val="20"/>
        </w:rPr>
      </w:pPr>
      <w:r w:rsidRPr="001A341F">
        <w:rPr>
          <w:rFonts w:ascii="Century Gothic" w:hAnsi="Century Gothic"/>
          <w:sz w:val="20"/>
          <w:szCs w:val="20"/>
        </w:rPr>
        <w:t xml:space="preserve">Wykonawca wykona przedmiot umowy w </w:t>
      </w:r>
      <w:r w:rsidR="00537E30" w:rsidRPr="001A341F">
        <w:rPr>
          <w:rFonts w:ascii="Century Gothic" w:hAnsi="Century Gothic"/>
          <w:sz w:val="20"/>
          <w:szCs w:val="20"/>
        </w:rPr>
        <w:t xml:space="preserve">nieprzekraczalnym </w:t>
      </w:r>
      <w:r w:rsidRPr="001A341F">
        <w:rPr>
          <w:rFonts w:ascii="Century Gothic" w:hAnsi="Century Gothic"/>
          <w:sz w:val="20"/>
          <w:szCs w:val="20"/>
        </w:rPr>
        <w:t xml:space="preserve">terminie </w:t>
      </w:r>
      <w:r w:rsidR="001A341F" w:rsidRPr="001A341F">
        <w:rPr>
          <w:rFonts w:ascii="Century Gothic" w:hAnsi="Century Gothic"/>
          <w:sz w:val="20"/>
          <w:szCs w:val="20"/>
        </w:rPr>
        <w:t xml:space="preserve">nie później niż w ciągu </w:t>
      </w:r>
      <w:r w:rsidR="00E67F5C">
        <w:rPr>
          <w:rFonts w:ascii="Century Gothic" w:hAnsi="Century Gothic"/>
          <w:sz w:val="20"/>
          <w:szCs w:val="20"/>
        </w:rPr>
        <w:t>8</w:t>
      </w:r>
      <w:r w:rsidR="001A341F" w:rsidRPr="001A341F">
        <w:rPr>
          <w:rFonts w:ascii="Century Gothic" w:hAnsi="Century Gothic"/>
          <w:sz w:val="20"/>
          <w:szCs w:val="20"/>
        </w:rPr>
        <w:t xml:space="preserve"> miesięcy od dnia podpisania umowy</w:t>
      </w:r>
      <w:r w:rsidR="000B4E5E">
        <w:rPr>
          <w:rFonts w:ascii="Century Gothic" w:hAnsi="Century Gothic"/>
          <w:sz w:val="20"/>
          <w:szCs w:val="20"/>
        </w:rPr>
        <w:t>.</w:t>
      </w:r>
    </w:p>
    <w:p w:rsidR="000B4E5E" w:rsidRDefault="000B4E5E" w:rsidP="006D7CAD">
      <w:pPr>
        <w:spacing w:line="360" w:lineRule="auto"/>
        <w:ind w:left="284" w:hanging="284"/>
        <w:jc w:val="center"/>
        <w:rPr>
          <w:rFonts w:ascii="Century Gothic" w:hAnsi="Century Gothic"/>
          <w:b/>
          <w:sz w:val="20"/>
          <w:szCs w:val="20"/>
        </w:rPr>
      </w:pPr>
    </w:p>
    <w:p w:rsidR="006D7CAD" w:rsidRPr="00D93D9E" w:rsidRDefault="006D7CAD" w:rsidP="006D7CAD">
      <w:pPr>
        <w:spacing w:line="360" w:lineRule="auto"/>
        <w:ind w:left="284" w:hanging="284"/>
        <w:jc w:val="center"/>
        <w:rPr>
          <w:rFonts w:ascii="Century Gothic" w:hAnsi="Century Gothic"/>
          <w:b/>
          <w:sz w:val="20"/>
          <w:szCs w:val="20"/>
        </w:rPr>
      </w:pPr>
      <w:r w:rsidRPr="00D93D9E">
        <w:rPr>
          <w:rFonts w:ascii="Century Gothic" w:hAnsi="Century Gothic"/>
          <w:b/>
          <w:sz w:val="20"/>
          <w:szCs w:val="20"/>
        </w:rPr>
        <w:t xml:space="preserve">§ 6. </w:t>
      </w:r>
    </w:p>
    <w:p w:rsidR="006D7CAD" w:rsidRPr="00D93D9E" w:rsidRDefault="006D7CAD" w:rsidP="006D7CAD">
      <w:pPr>
        <w:spacing w:line="360" w:lineRule="auto"/>
        <w:ind w:left="284" w:hanging="284"/>
        <w:jc w:val="center"/>
        <w:rPr>
          <w:rFonts w:ascii="Century Gothic" w:hAnsi="Century Gothic"/>
          <w:b/>
          <w:sz w:val="20"/>
          <w:szCs w:val="20"/>
        </w:rPr>
      </w:pPr>
      <w:r w:rsidRPr="00D93D9E">
        <w:rPr>
          <w:rFonts w:ascii="Century Gothic" w:hAnsi="Century Gothic"/>
          <w:b/>
          <w:sz w:val="20"/>
          <w:szCs w:val="20"/>
        </w:rPr>
        <w:t>Wykonanie robót</w:t>
      </w:r>
    </w:p>
    <w:p w:rsidR="006D7CAD" w:rsidRPr="00D93D9E" w:rsidRDefault="006D7CAD" w:rsidP="006D7CAD">
      <w:pPr>
        <w:pStyle w:val="Akapitzlist"/>
        <w:numPr>
          <w:ilvl w:val="0"/>
          <w:numId w:val="5"/>
        </w:numPr>
        <w:spacing w:line="360" w:lineRule="auto"/>
        <w:ind w:left="284" w:hanging="284"/>
        <w:jc w:val="both"/>
        <w:rPr>
          <w:rFonts w:ascii="Century Gothic" w:hAnsi="Century Gothic"/>
          <w:sz w:val="20"/>
          <w:szCs w:val="20"/>
        </w:rPr>
      </w:pPr>
      <w:r w:rsidRPr="00D93D9E">
        <w:rPr>
          <w:rFonts w:ascii="Century Gothic" w:hAnsi="Century Gothic"/>
          <w:sz w:val="20"/>
          <w:szCs w:val="20"/>
        </w:rPr>
        <w:t>Wykonawca użyje do wykonania robót budowlanych własnych materiałów</w:t>
      </w:r>
      <w:r w:rsidR="00C47C3E">
        <w:rPr>
          <w:rFonts w:ascii="Century Gothic" w:hAnsi="Century Gothic"/>
          <w:sz w:val="20"/>
          <w:szCs w:val="20"/>
        </w:rPr>
        <w:t xml:space="preserve"> oraz</w:t>
      </w:r>
      <w:r w:rsidRPr="00D93D9E">
        <w:rPr>
          <w:rFonts w:ascii="Century Gothic" w:hAnsi="Century Gothic"/>
          <w:sz w:val="20"/>
          <w:szCs w:val="20"/>
        </w:rPr>
        <w:t xml:space="preserve"> urządzeń</w:t>
      </w:r>
      <w:r w:rsidR="00C47C3E">
        <w:rPr>
          <w:rFonts w:ascii="Century Gothic" w:hAnsi="Century Gothic"/>
          <w:sz w:val="20"/>
          <w:szCs w:val="20"/>
        </w:rPr>
        <w:t xml:space="preserve"> i sprzętu</w:t>
      </w:r>
      <w:r w:rsidRPr="00D93D9E">
        <w:rPr>
          <w:rFonts w:ascii="Century Gothic" w:hAnsi="Century Gothic"/>
          <w:sz w:val="20"/>
          <w:szCs w:val="20"/>
        </w:rPr>
        <w:t>. Materiały i urządzenia powinny odpowiadać wymogom jakościowym dopuszczającym do obrotu i stosowania w budownictwie</w:t>
      </w:r>
      <w:r w:rsidR="00C47C3E">
        <w:rPr>
          <w:rFonts w:ascii="Century Gothic" w:hAnsi="Century Gothic"/>
          <w:sz w:val="20"/>
          <w:szCs w:val="20"/>
        </w:rPr>
        <w:t xml:space="preserve"> </w:t>
      </w:r>
      <w:r w:rsidRPr="00D93D9E">
        <w:rPr>
          <w:rFonts w:ascii="Century Gothic" w:hAnsi="Century Gothic"/>
          <w:sz w:val="20"/>
          <w:szCs w:val="20"/>
        </w:rPr>
        <w:t>określonym</w:t>
      </w:r>
      <w:r w:rsidR="00C47C3E">
        <w:rPr>
          <w:rFonts w:ascii="Century Gothic" w:hAnsi="Century Gothic"/>
          <w:sz w:val="20"/>
          <w:szCs w:val="20"/>
        </w:rPr>
        <w:t xml:space="preserve"> </w:t>
      </w:r>
      <w:r w:rsidRPr="00D93D9E">
        <w:rPr>
          <w:rFonts w:ascii="Century Gothic" w:hAnsi="Century Gothic"/>
          <w:sz w:val="20"/>
          <w:szCs w:val="20"/>
        </w:rPr>
        <w:t>w</w:t>
      </w:r>
      <w:r w:rsidR="00C47C3E">
        <w:rPr>
          <w:rFonts w:ascii="Century Gothic" w:hAnsi="Century Gothic"/>
          <w:sz w:val="20"/>
          <w:szCs w:val="20"/>
        </w:rPr>
        <w:t xml:space="preserve"> </w:t>
      </w:r>
      <w:r w:rsidRPr="00D93D9E">
        <w:rPr>
          <w:rFonts w:ascii="Century Gothic" w:hAnsi="Century Gothic"/>
          <w:sz w:val="20"/>
          <w:szCs w:val="20"/>
        </w:rPr>
        <w:t>ustawie</w:t>
      </w:r>
      <w:r w:rsidR="00C47C3E">
        <w:rPr>
          <w:rFonts w:ascii="Century Gothic" w:hAnsi="Century Gothic"/>
          <w:sz w:val="20"/>
          <w:szCs w:val="20"/>
        </w:rPr>
        <w:t xml:space="preserve"> </w:t>
      </w:r>
      <w:r w:rsidRPr="00D93D9E">
        <w:rPr>
          <w:rFonts w:ascii="Century Gothic" w:hAnsi="Century Gothic"/>
          <w:sz w:val="20"/>
          <w:szCs w:val="20"/>
        </w:rPr>
        <w:t>z</w:t>
      </w:r>
      <w:r w:rsidR="00C47C3E">
        <w:rPr>
          <w:rFonts w:ascii="Century Gothic" w:hAnsi="Century Gothic"/>
          <w:sz w:val="20"/>
          <w:szCs w:val="20"/>
        </w:rPr>
        <w:t xml:space="preserve"> </w:t>
      </w:r>
      <w:r w:rsidRPr="00D93D9E">
        <w:rPr>
          <w:rFonts w:ascii="Century Gothic" w:hAnsi="Century Gothic"/>
          <w:sz w:val="20"/>
          <w:szCs w:val="20"/>
        </w:rPr>
        <w:t>dnia 16 kwietnia 2004 r.</w:t>
      </w:r>
      <w:r w:rsidR="0045420F">
        <w:rPr>
          <w:rFonts w:ascii="Century Gothic" w:hAnsi="Century Gothic"/>
          <w:sz w:val="20"/>
          <w:szCs w:val="20"/>
        </w:rPr>
        <w:t>”</w:t>
      </w:r>
      <w:r w:rsidRPr="00D93D9E">
        <w:rPr>
          <w:rFonts w:ascii="Century Gothic" w:hAnsi="Century Gothic"/>
          <w:sz w:val="20"/>
          <w:szCs w:val="20"/>
        </w:rPr>
        <w:t xml:space="preserve"> o wyrobach budowlanych</w:t>
      </w:r>
      <w:r w:rsidR="0045420F">
        <w:rPr>
          <w:rFonts w:ascii="Century Gothic" w:hAnsi="Century Gothic"/>
          <w:sz w:val="20"/>
          <w:szCs w:val="20"/>
        </w:rPr>
        <w:t>” ( t. j.  Dz. U. z 201</w:t>
      </w:r>
      <w:r w:rsidR="00E67F5C">
        <w:rPr>
          <w:rFonts w:ascii="Century Gothic" w:hAnsi="Century Gothic"/>
          <w:sz w:val="20"/>
          <w:szCs w:val="20"/>
        </w:rPr>
        <w:t>9</w:t>
      </w:r>
      <w:r w:rsidR="0045420F">
        <w:rPr>
          <w:rFonts w:ascii="Century Gothic" w:hAnsi="Century Gothic"/>
          <w:sz w:val="20"/>
          <w:szCs w:val="20"/>
        </w:rPr>
        <w:t xml:space="preserve"> r. poz. </w:t>
      </w:r>
      <w:r w:rsidR="00E67F5C">
        <w:rPr>
          <w:rFonts w:ascii="Century Gothic" w:hAnsi="Century Gothic"/>
          <w:sz w:val="20"/>
          <w:szCs w:val="20"/>
        </w:rPr>
        <w:t>266</w:t>
      </w:r>
      <w:r w:rsidR="0045420F">
        <w:rPr>
          <w:rFonts w:ascii="Century Gothic" w:hAnsi="Century Gothic"/>
          <w:sz w:val="20"/>
          <w:szCs w:val="20"/>
        </w:rPr>
        <w:t xml:space="preserve"> )</w:t>
      </w:r>
      <w:r w:rsidRPr="00D93D9E">
        <w:rPr>
          <w:rFonts w:ascii="Century Gothic" w:hAnsi="Century Gothic"/>
          <w:sz w:val="20"/>
          <w:szCs w:val="20"/>
        </w:rPr>
        <w:t xml:space="preserve"> oraz wymogom technicznym. Wykonawca nie jest uprawniony do żądania dodatkowego wynagrodzenia</w:t>
      </w:r>
      <w:r w:rsidR="004242BD">
        <w:rPr>
          <w:rFonts w:ascii="Century Gothic" w:hAnsi="Century Gothic"/>
          <w:sz w:val="20"/>
          <w:szCs w:val="20"/>
        </w:rPr>
        <w:t xml:space="preserve"> </w:t>
      </w:r>
      <w:r w:rsidRPr="00D93D9E">
        <w:rPr>
          <w:rFonts w:ascii="Century Gothic" w:hAnsi="Century Gothic"/>
          <w:sz w:val="20"/>
          <w:szCs w:val="20"/>
        </w:rPr>
        <w:t>za</w:t>
      </w:r>
      <w:r w:rsidR="004242BD">
        <w:rPr>
          <w:rFonts w:ascii="Century Gothic" w:hAnsi="Century Gothic"/>
          <w:sz w:val="20"/>
          <w:szCs w:val="20"/>
        </w:rPr>
        <w:t xml:space="preserve"> </w:t>
      </w:r>
      <w:r w:rsidRPr="00D93D9E">
        <w:rPr>
          <w:rFonts w:ascii="Century Gothic" w:hAnsi="Century Gothic"/>
          <w:sz w:val="20"/>
          <w:szCs w:val="20"/>
        </w:rPr>
        <w:t>użyte</w:t>
      </w:r>
      <w:r w:rsidR="004242BD">
        <w:rPr>
          <w:rFonts w:ascii="Century Gothic" w:hAnsi="Century Gothic"/>
          <w:sz w:val="20"/>
          <w:szCs w:val="20"/>
        </w:rPr>
        <w:t xml:space="preserve"> </w:t>
      </w:r>
      <w:r w:rsidRPr="00D93D9E">
        <w:rPr>
          <w:rFonts w:ascii="Century Gothic" w:hAnsi="Century Gothic"/>
          <w:sz w:val="20"/>
          <w:szCs w:val="20"/>
        </w:rPr>
        <w:t>materiały</w:t>
      </w:r>
      <w:r w:rsidR="004242BD">
        <w:rPr>
          <w:rFonts w:ascii="Century Gothic" w:hAnsi="Century Gothic"/>
          <w:sz w:val="20"/>
          <w:szCs w:val="20"/>
        </w:rPr>
        <w:t xml:space="preserve"> </w:t>
      </w:r>
      <w:r w:rsidRPr="00D93D9E">
        <w:rPr>
          <w:rFonts w:ascii="Century Gothic" w:hAnsi="Century Gothic"/>
          <w:sz w:val="20"/>
          <w:szCs w:val="20"/>
        </w:rPr>
        <w:t>i urządzenia. Wykonawca ponosi pełną odpowiedzialność</w:t>
      </w:r>
      <w:r w:rsidR="004242BD">
        <w:rPr>
          <w:rFonts w:ascii="Century Gothic" w:hAnsi="Century Gothic"/>
          <w:sz w:val="20"/>
          <w:szCs w:val="20"/>
        </w:rPr>
        <w:t xml:space="preserve"> </w:t>
      </w:r>
      <w:r w:rsidRPr="00D93D9E">
        <w:rPr>
          <w:rFonts w:ascii="Century Gothic" w:hAnsi="Century Gothic"/>
          <w:sz w:val="20"/>
          <w:szCs w:val="20"/>
        </w:rPr>
        <w:t>wobec</w:t>
      </w:r>
      <w:r w:rsidR="004242BD">
        <w:rPr>
          <w:rFonts w:ascii="Century Gothic" w:hAnsi="Century Gothic"/>
          <w:sz w:val="20"/>
          <w:szCs w:val="20"/>
        </w:rPr>
        <w:t xml:space="preserve"> </w:t>
      </w:r>
      <w:r w:rsidRPr="00D93D9E">
        <w:rPr>
          <w:rFonts w:ascii="Century Gothic" w:hAnsi="Century Gothic"/>
          <w:sz w:val="20"/>
          <w:szCs w:val="20"/>
        </w:rPr>
        <w:t>Zamawiającego</w:t>
      </w:r>
      <w:r w:rsidR="004242BD">
        <w:rPr>
          <w:rFonts w:ascii="Century Gothic" w:hAnsi="Century Gothic"/>
          <w:sz w:val="20"/>
          <w:szCs w:val="20"/>
        </w:rPr>
        <w:t xml:space="preserve"> </w:t>
      </w:r>
      <w:r w:rsidRPr="00D93D9E">
        <w:rPr>
          <w:rFonts w:ascii="Century Gothic" w:hAnsi="Century Gothic"/>
          <w:sz w:val="20"/>
          <w:szCs w:val="20"/>
        </w:rPr>
        <w:t>za jakość i właściwości użytych materiałów, niezależnie od odpowiedzialności producenta lub dostawcy materiałów.</w:t>
      </w:r>
    </w:p>
    <w:p w:rsidR="006D7CAD" w:rsidRPr="00D93D9E" w:rsidRDefault="006D7CAD" w:rsidP="006D7CAD">
      <w:pPr>
        <w:pStyle w:val="Akapitzlist"/>
        <w:numPr>
          <w:ilvl w:val="0"/>
          <w:numId w:val="5"/>
        </w:numPr>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Wykonawca zapewnia, że wszystkie osoby wyznaczone przez niego do realizacji niniejszej umowy, posiadają odpowiednie kwalifikacje oraz przeszkolenia i uprawnienia wymagane przepisami prawa w szczególności przepisami BHP i ppoż. </w:t>
      </w:r>
    </w:p>
    <w:p w:rsidR="006D7CAD" w:rsidRPr="00D93D9E" w:rsidRDefault="006D7CAD" w:rsidP="006D7CAD">
      <w:pPr>
        <w:pStyle w:val="Akapitzlist"/>
        <w:numPr>
          <w:ilvl w:val="0"/>
          <w:numId w:val="5"/>
        </w:numPr>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Osobą upoważnioną do kontaktów z Wykonawcą ze strony Zamawiającego będzie </w:t>
      </w:r>
      <w:r w:rsidRPr="00D93D9E">
        <w:rPr>
          <w:rFonts w:ascii="Century Gothic" w:hAnsi="Century Gothic"/>
          <w:sz w:val="20"/>
          <w:szCs w:val="20"/>
        </w:rPr>
        <w:br/>
        <w:t>ze strony U</w:t>
      </w:r>
      <w:r w:rsidR="00D262EA">
        <w:rPr>
          <w:rFonts w:ascii="Century Gothic" w:hAnsi="Century Gothic"/>
          <w:sz w:val="20"/>
          <w:szCs w:val="20"/>
        </w:rPr>
        <w:t>RBIS</w:t>
      </w:r>
      <w:r w:rsidRPr="00D93D9E">
        <w:rPr>
          <w:rFonts w:ascii="Century Gothic" w:hAnsi="Century Gothic"/>
          <w:sz w:val="20"/>
          <w:szCs w:val="20"/>
        </w:rPr>
        <w:t xml:space="preserve"> Sp. z o.o., Pan</w:t>
      </w:r>
      <w:r w:rsidR="00A75E1F">
        <w:rPr>
          <w:rFonts w:ascii="Century Gothic" w:hAnsi="Century Gothic"/>
          <w:sz w:val="20"/>
          <w:szCs w:val="20"/>
        </w:rPr>
        <w:t xml:space="preserve">i Monika </w:t>
      </w:r>
      <w:proofErr w:type="spellStart"/>
      <w:r w:rsidR="00A75E1F">
        <w:rPr>
          <w:rFonts w:ascii="Century Gothic" w:hAnsi="Century Gothic"/>
          <w:sz w:val="20"/>
          <w:szCs w:val="20"/>
        </w:rPr>
        <w:t>Cypr</w:t>
      </w:r>
      <w:r w:rsidR="009B675E">
        <w:rPr>
          <w:rFonts w:ascii="Century Gothic" w:hAnsi="Century Gothic"/>
          <w:sz w:val="20"/>
          <w:szCs w:val="20"/>
        </w:rPr>
        <w:t>y</w:t>
      </w:r>
      <w:r w:rsidR="00A75E1F">
        <w:rPr>
          <w:rFonts w:ascii="Century Gothic" w:hAnsi="Century Gothic"/>
          <w:sz w:val="20"/>
          <w:szCs w:val="20"/>
        </w:rPr>
        <w:t>ańska</w:t>
      </w:r>
      <w:proofErr w:type="spellEnd"/>
      <w:r w:rsidR="00A75E1F">
        <w:rPr>
          <w:rFonts w:ascii="Century Gothic" w:hAnsi="Century Gothic"/>
          <w:sz w:val="20"/>
          <w:szCs w:val="20"/>
        </w:rPr>
        <w:t>, Pan Rafał Kaczmarek</w:t>
      </w:r>
      <w:r w:rsidRPr="00D93D9E">
        <w:rPr>
          <w:rFonts w:ascii="Century Gothic" w:hAnsi="Century Gothic"/>
          <w:sz w:val="20"/>
          <w:szCs w:val="20"/>
        </w:rPr>
        <w:t xml:space="preserve"> </w:t>
      </w:r>
      <w:r w:rsidR="00F23095">
        <w:rPr>
          <w:rFonts w:ascii="Century Gothic" w:hAnsi="Century Gothic"/>
          <w:sz w:val="20"/>
          <w:szCs w:val="20"/>
        </w:rPr>
        <w:t xml:space="preserve">numer telefonu 61 424 58 </w:t>
      </w:r>
      <w:r w:rsidR="004242BD">
        <w:rPr>
          <w:rFonts w:ascii="Century Gothic" w:hAnsi="Century Gothic"/>
          <w:sz w:val="20"/>
          <w:szCs w:val="20"/>
        </w:rPr>
        <w:t>71</w:t>
      </w:r>
      <w:r w:rsidR="00E67F5C">
        <w:rPr>
          <w:rFonts w:ascii="Century Gothic" w:hAnsi="Century Gothic"/>
          <w:sz w:val="20"/>
          <w:szCs w:val="20"/>
        </w:rPr>
        <w:t xml:space="preserve"> wew. 22 lub 25</w:t>
      </w:r>
    </w:p>
    <w:p w:rsidR="006D7CAD" w:rsidRPr="00D93D9E" w:rsidRDefault="006D7CAD" w:rsidP="006D7CAD">
      <w:pPr>
        <w:pStyle w:val="Akapitzlist"/>
        <w:numPr>
          <w:ilvl w:val="0"/>
          <w:numId w:val="5"/>
        </w:numPr>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Wykonawca zobowiązany jest zgodnie z obowiązującymi przepisami, których znajomość niniejszym potwierdza, we własnym zakresie i na własny koszt zagospodarować odpady </w:t>
      </w:r>
      <w:r w:rsidRPr="00D93D9E">
        <w:rPr>
          <w:rFonts w:ascii="Century Gothic" w:hAnsi="Century Gothic"/>
          <w:sz w:val="20"/>
          <w:szCs w:val="20"/>
        </w:rPr>
        <w:br/>
        <w:t>i opakowania powstałe w związku z realizacją przedmiotu umowy. Wszelkie konsekwencje niedopełnienia obowiązków, o których mowa wyżej będą obciążały Wykonawcę. Wykonawca na każe żądanie Zamawiającego zobowiązany jest przedłożyć dokumenty potwierdzające zgodne z przepisami wykonanie obowiązków w zakresie gospodarki odpadami.</w:t>
      </w:r>
    </w:p>
    <w:p w:rsidR="006D7CAD" w:rsidRPr="00D93D9E" w:rsidRDefault="006D7CAD" w:rsidP="006D7CAD">
      <w:pPr>
        <w:spacing w:line="360" w:lineRule="auto"/>
        <w:ind w:left="284" w:hanging="284"/>
        <w:jc w:val="center"/>
        <w:rPr>
          <w:rFonts w:ascii="Century Gothic" w:hAnsi="Century Gothic"/>
          <w:b/>
          <w:sz w:val="20"/>
          <w:szCs w:val="20"/>
        </w:rPr>
      </w:pPr>
      <w:r w:rsidRPr="00D93D9E">
        <w:rPr>
          <w:rFonts w:ascii="Century Gothic" w:hAnsi="Century Gothic"/>
          <w:b/>
          <w:sz w:val="20"/>
          <w:szCs w:val="20"/>
        </w:rPr>
        <w:t>§7.</w:t>
      </w:r>
    </w:p>
    <w:p w:rsidR="006D7CAD" w:rsidRPr="00D93D9E" w:rsidRDefault="006D7CAD" w:rsidP="006D7CAD">
      <w:pPr>
        <w:spacing w:line="360" w:lineRule="auto"/>
        <w:ind w:left="284" w:hanging="284"/>
        <w:jc w:val="center"/>
        <w:rPr>
          <w:rFonts w:ascii="Century Gothic" w:hAnsi="Century Gothic"/>
          <w:b/>
          <w:sz w:val="20"/>
          <w:szCs w:val="20"/>
        </w:rPr>
      </w:pPr>
      <w:r w:rsidRPr="00D93D9E">
        <w:rPr>
          <w:rFonts w:ascii="Century Gothic" w:hAnsi="Century Gothic"/>
          <w:b/>
          <w:sz w:val="20"/>
          <w:szCs w:val="20"/>
        </w:rPr>
        <w:t xml:space="preserve">Podwykonawcy </w:t>
      </w:r>
    </w:p>
    <w:p w:rsidR="006D7CAD" w:rsidRPr="00D93D9E" w:rsidRDefault="006D7CAD" w:rsidP="006D7CAD">
      <w:pPr>
        <w:numPr>
          <w:ilvl w:val="1"/>
          <w:numId w:val="13"/>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bCs/>
          <w:iCs/>
          <w:color w:val="000000"/>
          <w:sz w:val="20"/>
          <w:szCs w:val="20"/>
        </w:rPr>
        <w:t>Do zawarcia przez Wykonawcę umowy z podwykonawcą jest wymagana zgoda Zamawiając</w:t>
      </w:r>
      <w:r w:rsidR="00E57B78">
        <w:rPr>
          <w:rFonts w:ascii="Century Gothic" w:hAnsi="Century Gothic" w:cs="Calibri"/>
          <w:bCs/>
          <w:iCs/>
          <w:color w:val="000000"/>
          <w:sz w:val="20"/>
          <w:szCs w:val="20"/>
        </w:rPr>
        <w:t>ych</w:t>
      </w:r>
      <w:r w:rsidRPr="00D93D9E">
        <w:rPr>
          <w:rFonts w:ascii="Century Gothic" w:hAnsi="Century Gothic" w:cs="Calibri"/>
          <w:bCs/>
          <w:iCs/>
          <w:color w:val="000000"/>
          <w:sz w:val="20"/>
          <w:szCs w:val="20"/>
        </w:rPr>
        <w:t>, wyrażona w formie pisemnej pod rygorem nieważności.</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sidRPr="00D93D9E">
        <w:rPr>
          <w:rFonts w:ascii="Century Gothic" w:hAnsi="Century Gothic" w:cs="Calibri"/>
          <w:bCs/>
          <w:iCs/>
          <w:color w:val="000000"/>
          <w:sz w:val="20"/>
          <w:szCs w:val="20"/>
        </w:rPr>
        <w:br/>
        <w:t>z projektem umowy.</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lastRenderedPageBreak/>
        <w:t xml:space="preserve">Wykonawca, podwykonawca lub dalszy podwykonawca zamówienia na roboty budowlane przedkłada Zamawiającemu poświadczoną za zgodność z oryginałem kopię zawartej umowy o podwykonawstwo, której przedmiotem są roboty budowlane, </w:t>
      </w:r>
      <w:r w:rsidRPr="00D93D9E">
        <w:rPr>
          <w:rFonts w:ascii="Century Gothic" w:hAnsi="Century Gothic" w:cs="Calibri"/>
          <w:bCs/>
          <w:iCs/>
          <w:color w:val="000000"/>
          <w:sz w:val="20"/>
          <w:szCs w:val="20"/>
        </w:rPr>
        <w:br/>
        <w:t xml:space="preserve">w terminie 7 dni od dnia jej zawarcia. </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Wykonawca zobowiązany jest również do przedkładania Zamawiającemu wszelkich zmian do projektu umowy, o którym mowa w ust. 2 oraz do przedkładania zmian umowy, o której mowa w ust. 4.</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Termin na wniesienie przez Zamawiającego zastrzeżeń do projektu umowy o podwykonawstwo, której przedmiotem są roboty budowlane i do projektu jej zmiany wynosi 14 dni. Brak zgłoszenia pisemnych zastrzeżeń do przedłożonego projektu umowy o podwykonawstwo, której przedmiotem są roboty budowlane w ww. terminie uważa się za akceptację projektu umowy przez Zamawiającego.</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Termin na wniesienie przez Zamawiając</w:t>
      </w:r>
      <w:r w:rsidR="00E57B78">
        <w:rPr>
          <w:rFonts w:ascii="Century Gothic" w:hAnsi="Century Gothic" w:cs="Calibri"/>
          <w:bCs/>
          <w:iCs/>
          <w:color w:val="000000"/>
          <w:sz w:val="20"/>
          <w:szCs w:val="20"/>
        </w:rPr>
        <w:t>ych</w:t>
      </w:r>
      <w:r w:rsidRPr="00D93D9E">
        <w:rPr>
          <w:rFonts w:ascii="Century Gothic" w:hAnsi="Century Gothic" w:cs="Calibri"/>
          <w:bCs/>
          <w:iCs/>
          <w:color w:val="000000"/>
          <w:sz w:val="20"/>
          <w:szCs w:val="20"/>
        </w:rPr>
        <w:t xml:space="preserve"> sprzeciwu do treści zawartej umowy o podwykonawstwo, której przedmiotem są</w:t>
      </w:r>
      <w:r w:rsidR="00A75E1F">
        <w:rPr>
          <w:rFonts w:ascii="Century Gothic" w:hAnsi="Century Gothic" w:cs="Calibri"/>
          <w:bCs/>
          <w:iCs/>
          <w:color w:val="000000"/>
          <w:sz w:val="20"/>
          <w:szCs w:val="20"/>
        </w:rPr>
        <w:t xml:space="preserve"> prace projektowe i</w:t>
      </w:r>
      <w:r w:rsidRPr="00D93D9E">
        <w:rPr>
          <w:rFonts w:ascii="Century Gothic" w:hAnsi="Century Gothic" w:cs="Calibri"/>
          <w:bCs/>
          <w:iCs/>
          <w:color w:val="000000"/>
          <w:sz w:val="20"/>
          <w:szCs w:val="20"/>
        </w:rPr>
        <w:t xml:space="preserve"> roboty budowlane i do jej zmian wynosi 14 dni. Brak pisemnego zgłoszenia sprzeciwu do przedłożonej umowy o podwykonawstwo, której przedmiotem są </w:t>
      </w:r>
      <w:r w:rsidR="00A75E1F">
        <w:rPr>
          <w:rFonts w:ascii="Century Gothic" w:hAnsi="Century Gothic" w:cs="Calibri"/>
          <w:bCs/>
          <w:iCs/>
          <w:color w:val="000000"/>
          <w:sz w:val="20"/>
          <w:szCs w:val="20"/>
        </w:rPr>
        <w:t xml:space="preserve">prace projektowe i </w:t>
      </w:r>
      <w:r w:rsidRPr="00D93D9E">
        <w:rPr>
          <w:rFonts w:ascii="Century Gothic" w:hAnsi="Century Gothic" w:cs="Calibri"/>
          <w:bCs/>
          <w:iCs/>
          <w:color w:val="000000"/>
          <w:sz w:val="20"/>
          <w:szCs w:val="20"/>
        </w:rPr>
        <w:t>roboty budowlane, w terminie określonym, zgodnie z art. 143d ust.</w:t>
      </w:r>
      <w:r>
        <w:rPr>
          <w:rFonts w:ascii="Century Gothic" w:hAnsi="Century Gothic" w:cs="Calibri"/>
          <w:bCs/>
          <w:iCs/>
          <w:color w:val="000000"/>
          <w:sz w:val="20"/>
          <w:szCs w:val="20"/>
        </w:rPr>
        <w:t xml:space="preserve"> </w:t>
      </w:r>
      <w:r w:rsidRPr="00D93D9E">
        <w:rPr>
          <w:rFonts w:ascii="Century Gothic" w:hAnsi="Century Gothic" w:cs="Calibri"/>
          <w:bCs/>
          <w:iCs/>
          <w:color w:val="000000"/>
          <w:sz w:val="20"/>
          <w:szCs w:val="20"/>
        </w:rPr>
        <w:t xml:space="preserve">1 pkt. 2 </w:t>
      </w:r>
      <w:r w:rsidRPr="00D93D9E">
        <w:rPr>
          <w:rFonts w:ascii="Century Gothic" w:hAnsi="Century Gothic" w:cs="Calibri"/>
          <w:bCs/>
          <w:iCs/>
          <w:sz w:val="20"/>
          <w:szCs w:val="20"/>
        </w:rPr>
        <w:t>ustawy z dnia 29 stycznia 2004 r. Prawo zamówień publicznych,</w:t>
      </w:r>
      <w:r w:rsidRPr="00D93D9E">
        <w:rPr>
          <w:rFonts w:ascii="Century Gothic" w:hAnsi="Century Gothic" w:cs="Calibri"/>
          <w:bCs/>
          <w:iCs/>
          <w:color w:val="000000"/>
          <w:sz w:val="20"/>
          <w:szCs w:val="20"/>
        </w:rPr>
        <w:t xml:space="preserve"> uważa się za akceptację umowy przez Zamawiającego.</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t>
      </w:r>
      <w:r w:rsidRPr="00D93D9E">
        <w:rPr>
          <w:rFonts w:ascii="Century Gothic" w:hAnsi="Century Gothic" w:cs="Calibri"/>
          <w:bCs/>
          <w:iCs/>
          <w:color w:val="000000"/>
          <w:sz w:val="20"/>
          <w:szCs w:val="20"/>
        </w:rPr>
        <w:br/>
        <w:t xml:space="preserve">w terminie 7 dni od dnia jej zawarcia, z wyłączeniem umów o podwykonawstwo </w:t>
      </w:r>
      <w:r w:rsidRPr="00D93D9E">
        <w:rPr>
          <w:rFonts w:ascii="Century Gothic" w:hAnsi="Century Gothic" w:cs="Calibri"/>
          <w:bCs/>
          <w:iCs/>
          <w:color w:val="000000"/>
          <w:sz w:val="20"/>
          <w:szCs w:val="20"/>
        </w:rPr>
        <w:br/>
        <w:t xml:space="preserve">o wartości mniejszej niż 0,5% wartości umowy. Wyłączenie nie dotyczy umów </w:t>
      </w:r>
      <w:r w:rsidRPr="00D93D9E">
        <w:rPr>
          <w:rFonts w:ascii="Century Gothic" w:hAnsi="Century Gothic" w:cs="Calibri"/>
          <w:bCs/>
          <w:iCs/>
          <w:color w:val="000000"/>
          <w:sz w:val="20"/>
          <w:szCs w:val="20"/>
        </w:rPr>
        <w:br/>
        <w:t>o podwykonawstwo o wartości większej niż 50.000,00 zł.</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 xml:space="preserve">Termin na wniesienie przez Zamawiającego sprzeciwu, obowiązek przedkładania aneksów oraz kary umowne dotyczące braku zmiany terminu zapłaty dla umów, </w:t>
      </w:r>
      <w:r w:rsidRPr="00D93D9E">
        <w:rPr>
          <w:rFonts w:ascii="Century Gothic" w:hAnsi="Century Gothic" w:cs="Calibri"/>
          <w:bCs/>
          <w:iCs/>
          <w:color w:val="000000"/>
          <w:sz w:val="20"/>
          <w:szCs w:val="20"/>
        </w:rPr>
        <w:br/>
        <w:t>o których mowa w ust. 7 są analogiczne jak do umów o roboty budowlane.</w:t>
      </w:r>
    </w:p>
    <w:p w:rsidR="006D7CAD" w:rsidRPr="00D93D9E" w:rsidRDefault="006D7CAD" w:rsidP="006D7CAD">
      <w:pPr>
        <w:numPr>
          <w:ilvl w:val="1"/>
          <w:numId w:val="12"/>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s="Calibri"/>
          <w:bCs/>
          <w:iCs/>
          <w:color w:val="000000"/>
          <w:sz w:val="20"/>
          <w:szCs w:val="20"/>
        </w:rPr>
        <w:t xml:space="preserve">Jeżeli zmiana albo rezygnacja z podwykonawcy dotyczy podmiotu, na którego zasoby Wykonawca powoływał się na zasadach określonych w art. 26 ust. 2b ustawy z dnia </w:t>
      </w:r>
      <w:r w:rsidRPr="00D93D9E">
        <w:rPr>
          <w:rFonts w:ascii="Century Gothic" w:hAnsi="Century Gothic" w:cs="Calibri"/>
          <w:bCs/>
          <w:iCs/>
          <w:color w:val="000000"/>
          <w:sz w:val="20"/>
          <w:szCs w:val="20"/>
        </w:rPr>
        <w:br/>
        <w:t xml:space="preserve">29 stycznia 2004 r. Prawo zamówień publicznych, w celu wykazania spełniania warunków udziału w postępowaniu, Wykonawca jest obowiązany wykazać Zamawiającemu, </w:t>
      </w:r>
      <w:r w:rsidRPr="00D93D9E">
        <w:rPr>
          <w:rFonts w:ascii="Century Gothic" w:hAnsi="Century Gothic" w:cs="Calibri"/>
          <w:bCs/>
          <w:iCs/>
          <w:color w:val="000000"/>
          <w:sz w:val="20"/>
          <w:szCs w:val="20"/>
        </w:rPr>
        <w:br/>
        <w:t>iż proponowany inny podwykonawca lub Wykonawca samodzielnie spełnia je w stopniu nie mniejszym niż wymagany w trakcie postępowania o udzielenie zamówienia.</w:t>
      </w:r>
    </w:p>
    <w:p w:rsidR="006D7CAD" w:rsidRPr="00D93D9E"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Jakakolwiek przerwa w realizacji przedmiotu umowy wynikająca z braku podwykonawcy będzie traktowana jako przerwa wynikła z przyczyn zależnych od Wykonawcy i nie może stanowić podstawy do zmiany terminu zakończenia robót</w:t>
      </w:r>
      <w:r w:rsidRPr="00D93D9E">
        <w:rPr>
          <w:rFonts w:ascii="Century Gothic" w:hAnsi="Century Gothic" w:cs="Calibri"/>
          <w:bCs/>
          <w:iCs/>
          <w:color w:val="000000"/>
          <w:sz w:val="20"/>
          <w:szCs w:val="20"/>
        </w:rPr>
        <w:t>.</w:t>
      </w:r>
    </w:p>
    <w:p w:rsidR="006D7CAD" w:rsidRPr="00D93D9E"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Wykonawca odpowiada za działania i zaniechania podwykonawców jak za swoje własne.</w:t>
      </w:r>
    </w:p>
    <w:p w:rsidR="006D7CAD" w:rsidRPr="00D93D9E"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 xml:space="preserve">Z uwagi na fakt, że przedmiotowe </w:t>
      </w:r>
      <w:r w:rsidR="00A75E1F">
        <w:rPr>
          <w:rFonts w:ascii="Century Gothic" w:hAnsi="Century Gothic" w:cs="Calibri"/>
          <w:color w:val="000000"/>
          <w:sz w:val="20"/>
          <w:szCs w:val="20"/>
        </w:rPr>
        <w:t xml:space="preserve">prace projektowe i </w:t>
      </w:r>
      <w:r w:rsidRPr="00D93D9E">
        <w:rPr>
          <w:rFonts w:ascii="Century Gothic" w:hAnsi="Century Gothic" w:cs="Calibri"/>
          <w:color w:val="000000"/>
          <w:sz w:val="20"/>
          <w:szCs w:val="20"/>
        </w:rPr>
        <w:t xml:space="preserve">roboty budowlane,  podlegają bezpośredniemu nadzorowi Zamawiającego, Zamawiający żąda aby przed </w:t>
      </w:r>
      <w:r w:rsidRPr="00D93D9E">
        <w:rPr>
          <w:rFonts w:ascii="Century Gothic" w:hAnsi="Century Gothic" w:cs="Calibri"/>
          <w:color w:val="000000"/>
          <w:sz w:val="20"/>
          <w:szCs w:val="20"/>
        </w:rPr>
        <w:lastRenderedPageBreak/>
        <w:t xml:space="preserve">przystąpieniem do wykonania zamówienia Wykonawca, o ile są już znane, podał nazwy albo imiona i nazwiska oraz dane kontaktowe podwykonawców i osób do kontaktu z nimi, zaangażowanych </w:t>
      </w:r>
      <w:r w:rsidR="00A75E1F">
        <w:rPr>
          <w:rFonts w:ascii="Century Gothic" w:hAnsi="Century Gothic" w:cs="Calibri"/>
          <w:color w:val="000000"/>
          <w:sz w:val="20"/>
          <w:szCs w:val="20"/>
        </w:rPr>
        <w:t>w przedmiocie zamówienia</w:t>
      </w:r>
      <w:r w:rsidRPr="00D93D9E">
        <w:rPr>
          <w:rFonts w:ascii="Century Gothic" w:hAnsi="Century Gothic" w:cs="Calibri"/>
          <w:color w:val="000000"/>
          <w:sz w:val="20"/>
          <w:szCs w:val="20"/>
        </w:rPr>
        <w: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6D7CAD" w:rsidRPr="00D93D9E"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 xml:space="preserve">Jeżeli zmiana albo rezygnacja z podwykonawcy dotyczy podmiotu, na którego zasoby Wykonawca powoływał się,, na zasadach określonych w art. 22a ust. 1 ustawy </w:t>
      </w:r>
      <w:proofErr w:type="spellStart"/>
      <w:r w:rsidRPr="00D93D9E">
        <w:rPr>
          <w:rFonts w:ascii="Century Gothic" w:hAnsi="Century Gothic" w:cs="Calibri"/>
          <w:color w:val="000000"/>
          <w:sz w:val="20"/>
          <w:szCs w:val="20"/>
        </w:rPr>
        <w:t>Pzp</w:t>
      </w:r>
      <w:proofErr w:type="spellEnd"/>
      <w:r w:rsidRPr="00D93D9E">
        <w:rPr>
          <w:rFonts w:ascii="Century Gothic" w:hAnsi="Century Gothic" w:cs="Calibri"/>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w:t>
      </w:r>
      <w:r>
        <w:rPr>
          <w:rFonts w:ascii="Century Gothic" w:hAnsi="Century Gothic" w:cs="Calibri"/>
          <w:color w:val="000000"/>
          <w:sz w:val="20"/>
          <w:szCs w:val="20"/>
        </w:rPr>
        <w:br/>
      </w:r>
      <w:r w:rsidRPr="00D93D9E">
        <w:rPr>
          <w:rFonts w:ascii="Century Gothic" w:hAnsi="Century Gothic" w:cs="Calibri"/>
          <w:color w:val="000000"/>
          <w:sz w:val="20"/>
          <w:szCs w:val="20"/>
        </w:rPr>
        <w:t>na którego zasoby Wykonawca powoływał się w trakcie postępowania o udzielenie zamówienia.</w:t>
      </w:r>
    </w:p>
    <w:p w:rsidR="006D7CAD" w:rsidRPr="00D93D9E"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 xml:space="preserve">Powierzenie wykonania części zamówienia podwykonawcom nie zwalnia Wykonawcy </w:t>
      </w:r>
      <w:r>
        <w:rPr>
          <w:rFonts w:ascii="Century Gothic" w:hAnsi="Century Gothic" w:cs="Calibri"/>
          <w:color w:val="000000"/>
          <w:sz w:val="20"/>
          <w:szCs w:val="20"/>
        </w:rPr>
        <w:br/>
      </w:r>
      <w:r w:rsidRPr="00D93D9E">
        <w:rPr>
          <w:rFonts w:ascii="Century Gothic" w:hAnsi="Century Gothic" w:cs="Calibri"/>
          <w:color w:val="000000"/>
          <w:sz w:val="20"/>
          <w:szCs w:val="20"/>
        </w:rPr>
        <w:t>z odpowiedzialności za należyte wykonanie tego zamówienia.</w:t>
      </w:r>
    </w:p>
    <w:p w:rsidR="006D7CAD" w:rsidRPr="00D93D9E"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 xml:space="preserve">Jeżeli powierzenie podwykonawcy wykonania części zamówienia na roboty nastąpi </w:t>
      </w:r>
      <w:r>
        <w:rPr>
          <w:rFonts w:ascii="Century Gothic" w:hAnsi="Century Gothic" w:cs="Calibri"/>
          <w:color w:val="000000"/>
          <w:sz w:val="20"/>
          <w:szCs w:val="20"/>
        </w:rPr>
        <w:br/>
      </w:r>
      <w:r w:rsidRPr="00D93D9E">
        <w:rPr>
          <w:rFonts w:ascii="Century Gothic" w:hAnsi="Century Gothic" w:cs="Calibri"/>
          <w:color w:val="000000"/>
          <w:sz w:val="20"/>
          <w:szCs w:val="20"/>
        </w:rPr>
        <w:t xml:space="preserve">w trakcie jego realizacji, Wykonawca na żądanie Zamawiającego przedstawi oświadczenie, o którym mowa w art. 25a ust. 1 ustawy </w:t>
      </w:r>
      <w:r>
        <w:rPr>
          <w:rFonts w:ascii="Century Gothic" w:hAnsi="Century Gothic" w:cs="Calibri"/>
          <w:color w:val="000000"/>
          <w:sz w:val="20"/>
          <w:szCs w:val="20"/>
        </w:rPr>
        <w:t>z dnia 29 stycznia 2004 r. Prawo zamówień publicznych</w:t>
      </w:r>
      <w:r w:rsidRPr="00D93D9E">
        <w:rPr>
          <w:rFonts w:ascii="Century Gothic" w:hAnsi="Century Gothic" w:cs="Calibri"/>
          <w:color w:val="000000"/>
          <w:sz w:val="20"/>
          <w:szCs w:val="20"/>
        </w:rPr>
        <w:t>, lub oświadczenie lub dokumenty potwierdzające brak podstaw wykluczenia wobec tego podwykonawcy.</w:t>
      </w:r>
    </w:p>
    <w:p w:rsidR="006D7CAD" w:rsidRPr="001C6CDA" w:rsidRDefault="006D7CAD" w:rsidP="006D7CAD">
      <w:pPr>
        <w:numPr>
          <w:ilvl w:val="1"/>
          <w:numId w:val="12"/>
        </w:numPr>
        <w:spacing w:line="360" w:lineRule="auto"/>
        <w:ind w:left="426" w:hanging="426"/>
        <w:jc w:val="both"/>
        <w:rPr>
          <w:rFonts w:ascii="Century Gothic" w:hAnsi="Century Gothic" w:cs="Calibri"/>
          <w:b/>
          <w:bCs/>
          <w:iCs/>
          <w:color w:val="000000"/>
          <w:sz w:val="20"/>
          <w:szCs w:val="20"/>
        </w:rPr>
      </w:pPr>
      <w:r w:rsidRPr="00D93D9E">
        <w:rPr>
          <w:rFonts w:ascii="Century Gothic" w:hAnsi="Century Gothic" w:cs="Calibri"/>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p>
    <w:p w:rsidR="001C6CDA" w:rsidRPr="00120299" w:rsidRDefault="001C6CDA" w:rsidP="001C6CDA">
      <w:pPr>
        <w:spacing w:line="360" w:lineRule="auto"/>
        <w:ind w:left="426"/>
        <w:jc w:val="both"/>
        <w:rPr>
          <w:rFonts w:ascii="Century Gothic" w:hAnsi="Century Gothic" w:cs="Calibri"/>
          <w:b/>
          <w:bCs/>
          <w:iCs/>
          <w:color w:val="000000"/>
          <w:sz w:val="20"/>
          <w:szCs w:val="20"/>
        </w:rPr>
      </w:pPr>
    </w:p>
    <w:p w:rsidR="006D7CAD" w:rsidRPr="00D93D9E" w:rsidRDefault="006D7CAD" w:rsidP="006D7CAD">
      <w:pPr>
        <w:spacing w:line="360" w:lineRule="auto"/>
        <w:ind w:left="284" w:hanging="284"/>
        <w:jc w:val="center"/>
        <w:rPr>
          <w:rFonts w:ascii="Century Gothic" w:hAnsi="Century Gothic"/>
          <w:b/>
          <w:sz w:val="20"/>
          <w:szCs w:val="20"/>
        </w:rPr>
      </w:pPr>
      <w:r w:rsidRPr="00D93D9E">
        <w:rPr>
          <w:rFonts w:ascii="Century Gothic" w:hAnsi="Century Gothic"/>
          <w:b/>
          <w:sz w:val="20"/>
          <w:szCs w:val="20"/>
        </w:rPr>
        <w:t xml:space="preserve">§ 8. </w:t>
      </w:r>
    </w:p>
    <w:p w:rsidR="006D7CAD" w:rsidRPr="00D93D9E" w:rsidRDefault="006D7CAD" w:rsidP="006D7CAD">
      <w:pPr>
        <w:spacing w:line="360" w:lineRule="auto"/>
        <w:ind w:left="284" w:hanging="284"/>
        <w:jc w:val="center"/>
        <w:rPr>
          <w:rFonts w:ascii="Century Gothic" w:hAnsi="Century Gothic"/>
          <w:b/>
          <w:sz w:val="20"/>
          <w:szCs w:val="20"/>
        </w:rPr>
      </w:pPr>
      <w:r w:rsidRPr="00D93D9E">
        <w:rPr>
          <w:rFonts w:ascii="Century Gothic" w:hAnsi="Century Gothic"/>
          <w:b/>
          <w:sz w:val="20"/>
          <w:szCs w:val="20"/>
        </w:rPr>
        <w:t>Odbiór robót</w:t>
      </w:r>
    </w:p>
    <w:p w:rsidR="0045420F" w:rsidRDefault="006D7CAD" w:rsidP="006D7CAD">
      <w:pPr>
        <w:pStyle w:val="Akapitzlist"/>
        <w:numPr>
          <w:ilvl w:val="0"/>
          <w:numId w:val="6"/>
        </w:numPr>
        <w:spacing w:line="360" w:lineRule="auto"/>
        <w:ind w:left="284" w:hanging="284"/>
        <w:jc w:val="both"/>
        <w:rPr>
          <w:rFonts w:ascii="Century Gothic" w:hAnsi="Century Gothic"/>
          <w:sz w:val="20"/>
          <w:szCs w:val="20"/>
        </w:rPr>
      </w:pPr>
      <w:r w:rsidRPr="0045420F">
        <w:rPr>
          <w:rFonts w:ascii="Century Gothic" w:hAnsi="Century Gothic"/>
          <w:sz w:val="20"/>
          <w:szCs w:val="20"/>
        </w:rPr>
        <w:t xml:space="preserve">Z uwzględnieniem postanowień § 5 umowy, odbiór robót nastąpi na podstawie protokołu odbioru robót podpisanego przez upoważnionych do tej czynności przedstawicieli Stron </w:t>
      </w:r>
      <w:r w:rsidRPr="0045420F">
        <w:rPr>
          <w:rFonts w:ascii="Century Gothic" w:hAnsi="Century Gothic"/>
          <w:sz w:val="20"/>
          <w:szCs w:val="20"/>
        </w:rPr>
        <w:br/>
        <w:t xml:space="preserve">w terminie 3 dni roboczych od pisemnego powiadomienia Zamawiającego przez Wykonawcę o gotowości do odbioru robót będących przedmiotem umowy. </w:t>
      </w:r>
    </w:p>
    <w:p w:rsidR="006D7CAD" w:rsidRPr="0045420F" w:rsidRDefault="006D7CAD" w:rsidP="006D7CAD">
      <w:pPr>
        <w:pStyle w:val="Akapitzlist"/>
        <w:numPr>
          <w:ilvl w:val="0"/>
          <w:numId w:val="6"/>
        </w:numPr>
        <w:spacing w:line="360" w:lineRule="auto"/>
        <w:ind w:left="284" w:hanging="284"/>
        <w:jc w:val="both"/>
        <w:rPr>
          <w:rFonts w:ascii="Century Gothic" w:hAnsi="Century Gothic"/>
          <w:sz w:val="20"/>
          <w:szCs w:val="20"/>
        </w:rPr>
      </w:pPr>
      <w:r w:rsidRPr="0045420F">
        <w:rPr>
          <w:rFonts w:ascii="Century Gothic" w:hAnsi="Century Gothic"/>
          <w:sz w:val="20"/>
          <w:szCs w:val="20"/>
        </w:rPr>
        <w:t>Jeżeli w toku czynności odbioru dokonywanych przez Zamawiającego zostaną stwierdzone wady, to Zamawiającemu przysługują następujące uprawnienia:</w:t>
      </w:r>
    </w:p>
    <w:p w:rsidR="006D7CAD" w:rsidRPr="00D93D9E" w:rsidRDefault="006D7CAD" w:rsidP="00D262EA">
      <w:pPr>
        <w:pStyle w:val="Akapitzlist"/>
        <w:numPr>
          <w:ilvl w:val="1"/>
          <w:numId w:val="6"/>
        </w:numPr>
        <w:spacing w:line="360" w:lineRule="auto"/>
        <w:ind w:left="284" w:firstLine="0"/>
        <w:jc w:val="both"/>
        <w:rPr>
          <w:rFonts w:ascii="Century Gothic" w:hAnsi="Century Gothic"/>
          <w:sz w:val="20"/>
          <w:szCs w:val="20"/>
        </w:rPr>
      </w:pPr>
      <w:r w:rsidRPr="00D93D9E">
        <w:rPr>
          <w:rFonts w:ascii="Century Gothic" w:hAnsi="Century Gothic"/>
          <w:sz w:val="20"/>
          <w:szCs w:val="20"/>
        </w:rPr>
        <w:t>jeżeli wady nadają się do usunięcia – Zamawiający ma prawo odmowy odbioru robót będących przedmiotem umowy i wyznaczenia terminu usunięcia wad. W przypadku nie usunięcia przez Wykonawcę wad w wyznaczonym przez Zamawiającego terminie, Zamawiający uprawniony będzie do naliczenia kar umownych określonych poniżej,</w:t>
      </w:r>
    </w:p>
    <w:p w:rsidR="006D7CAD" w:rsidRPr="00D93D9E" w:rsidRDefault="006D7CAD" w:rsidP="00D262EA">
      <w:pPr>
        <w:pStyle w:val="Akapitzlist"/>
        <w:numPr>
          <w:ilvl w:val="1"/>
          <w:numId w:val="6"/>
        </w:numPr>
        <w:spacing w:line="360" w:lineRule="auto"/>
        <w:ind w:left="284" w:firstLine="0"/>
        <w:jc w:val="both"/>
        <w:rPr>
          <w:rFonts w:ascii="Century Gothic" w:hAnsi="Century Gothic"/>
          <w:sz w:val="20"/>
          <w:szCs w:val="20"/>
        </w:rPr>
      </w:pPr>
      <w:r w:rsidRPr="00D93D9E">
        <w:rPr>
          <w:rFonts w:ascii="Century Gothic" w:hAnsi="Century Gothic"/>
          <w:sz w:val="20"/>
          <w:szCs w:val="20"/>
        </w:rPr>
        <w:t>jeżeli wady nie nadają się do usunięcia, Zamawiający może obniżyć odpowiednio wynagrodzenie lub może od umowy odstąpić albo żądać ponownego nieodpłatnego wykonania robót będących przedmiotem umowy.</w:t>
      </w:r>
    </w:p>
    <w:p w:rsidR="006D7CAD" w:rsidRPr="00D93D9E" w:rsidRDefault="006D7CAD" w:rsidP="006D7CAD">
      <w:pPr>
        <w:pStyle w:val="Akapitzlist"/>
        <w:numPr>
          <w:ilvl w:val="0"/>
          <w:numId w:val="6"/>
        </w:numPr>
        <w:spacing w:line="360" w:lineRule="auto"/>
        <w:ind w:left="284" w:hanging="284"/>
        <w:jc w:val="both"/>
        <w:rPr>
          <w:rFonts w:ascii="Century Gothic" w:hAnsi="Century Gothic"/>
          <w:sz w:val="20"/>
          <w:szCs w:val="20"/>
        </w:rPr>
      </w:pPr>
      <w:r w:rsidRPr="00D93D9E">
        <w:rPr>
          <w:rFonts w:ascii="Century Gothic" w:hAnsi="Century Gothic"/>
          <w:sz w:val="20"/>
          <w:szCs w:val="20"/>
        </w:rPr>
        <w:lastRenderedPageBreak/>
        <w:t>Odbiór robót uważany będzie za dokonany z chwilą podpisania przez Strony bezusterkowego protokołu odbioru.</w:t>
      </w:r>
    </w:p>
    <w:p w:rsidR="006D7CAD" w:rsidRDefault="006D7CAD" w:rsidP="006D7CAD">
      <w:pPr>
        <w:pStyle w:val="Akapitzlist"/>
        <w:numPr>
          <w:ilvl w:val="0"/>
          <w:numId w:val="6"/>
        </w:numPr>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Po upływie umownego terminu zakończenia robót, o którym mowa w § 5 umowy, Wykonawcy nie przysługuje prawo do odstąpienia umowy. Upływ tego terminu </w:t>
      </w:r>
      <w:r w:rsidRPr="00D93D9E">
        <w:rPr>
          <w:rFonts w:ascii="Century Gothic" w:hAnsi="Century Gothic"/>
          <w:sz w:val="20"/>
          <w:szCs w:val="20"/>
        </w:rPr>
        <w:br/>
        <w:t>nie zwalnia też Wykonawcy od obowiązku ukończenia robót zgodnie z postanowieniami niniejszej umowy.</w:t>
      </w:r>
    </w:p>
    <w:p w:rsidR="006D7CAD" w:rsidRPr="001C6CDA" w:rsidRDefault="006D7CAD" w:rsidP="006D7CAD">
      <w:pPr>
        <w:pStyle w:val="Akapitzlist"/>
        <w:numPr>
          <w:ilvl w:val="0"/>
          <w:numId w:val="6"/>
        </w:numPr>
        <w:spacing w:line="360" w:lineRule="auto"/>
        <w:ind w:left="284" w:hanging="284"/>
        <w:jc w:val="both"/>
        <w:rPr>
          <w:rFonts w:ascii="Century Gothic" w:hAnsi="Century Gothic"/>
          <w:b/>
          <w:sz w:val="20"/>
          <w:szCs w:val="20"/>
        </w:rPr>
      </w:pPr>
      <w:r w:rsidRPr="00C93D00">
        <w:rPr>
          <w:rFonts w:ascii="Century Gothic" w:hAnsi="Century Gothic"/>
          <w:sz w:val="20"/>
          <w:szCs w:val="20"/>
        </w:rPr>
        <w:t xml:space="preserve">Podpisany przez obie Strony bezusterkowy protokół odbioru końcowego przedmiotu umowy stanowi podstawę do </w:t>
      </w:r>
      <w:r w:rsidR="0045420F">
        <w:rPr>
          <w:rFonts w:ascii="Century Gothic" w:hAnsi="Century Gothic"/>
          <w:sz w:val="20"/>
          <w:szCs w:val="20"/>
        </w:rPr>
        <w:t xml:space="preserve">wystawienia faktury VAT i </w:t>
      </w:r>
      <w:r w:rsidRPr="00C93D00">
        <w:rPr>
          <w:rFonts w:ascii="Century Gothic" w:hAnsi="Century Gothic"/>
          <w:sz w:val="20"/>
          <w:szCs w:val="20"/>
        </w:rPr>
        <w:t>wypłaty wynagrodzenia na rzecz Wykonawcy.</w:t>
      </w:r>
    </w:p>
    <w:p w:rsidR="001C6CDA" w:rsidRPr="00C93D00" w:rsidRDefault="001C6CDA" w:rsidP="001C6CDA">
      <w:pPr>
        <w:pStyle w:val="Akapitzlist"/>
        <w:spacing w:line="360" w:lineRule="auto"/>
        <w:ind w:left="284"/>
        <w:jc w:val="both"/>
        <w:rPr>
          <w:rFonts w:ascii="Century Gothic" w:hAnsi="Century Gothic"/>
          <w:b/>
          <w:sz w:val="20"/>
          <w:szCs w:val="20"/>
        </w:rPr>
      </w:pPr>
    </w:p>
    <w:p w:rsidR="006D7CAD" w:rsidRPr="00D93D9E" w:rsidRDefault="006D7CAD" w:rsidP="006D7CAD">
      <w:pPr>
        <w:tabs>
          <w:tab w:val="left" w:pos="0"/>
        </w:tabs>
        <w:spacing w:line="360" w:lineRule="auto"/>
        <w:ind w:left="284" w:hanging="284"/>
        <w:jc w:val="center"/>
        <w:rPr>
          <w:rFonts w:ascii="Century Gothic" w:hAnsi="Century Gothic"/>
          <w:b/>
          <w:sz w:val="20"/>
          <w:szCs w:val="20"/>
        </w:rPr>
      </w:pPr>
      <w:r w:rsidRPr="00D93D9E">
        <w:rPr>
          <w:rFonts w:ascii="Century Gothic" w:hAnsi="Century Gothic"/>
          <w:b/>
          <w:sz w:val="20"/>
          <w:szCs w:val="20"/>
        </w:rPr>
        <w:t xml:space="preserve">§ 9.  </w:t>
      </w:r>
    </w:p>
    <w:p w:rsidR="006D7CAD" w:rsidRPr="00D93D9E" w:rsidRDefault="006D7CAD" w:rsidP="006D7CAD">
      <w:pPr>
        <w:tabs>
          <w:tab w:val="left" w:pos="0"/>
        </w:tabs>
        <w:spacing w:line="360" w:lineRule="auto"/>
        <w:ind w:left="284" w:hanging="284"/>
        <w:jc w:val="center"/>
        <w:rPr>
          <w:rFonts w:ascii="Century Gothic" w:hAnsi="Century Gothic"/>
          <w:b/>
          <w:sz w:val="20"/>
          <w:szCs w:val="20"/>
        </w:rPr>
      </w:pPr>
      <w:r w:rsidRPr="00D93D9E">
        <w:rPr>
          <w:rFonts w:ascii="Century Gothic" w:hAnsi="Century Gothic"/>
          <w:b/>
          <w:sz w:val="20"/>
          <w:szCs w:val="20"/>
        </w:rPr>
        <w:t xml:space="preserve">Wynagrodzenie </w:t>
      </w:r>
    </w:p>
    <w:p w:rsidR="00816099" w:rsidRPr="00816099" w:rsidRDefault="00816099" w:rsidP="00816099">
      <w:pPr>
        <w:numPr>
          <w:ilvl w:val="1"/>
          <w:numId w:val="14"/>
        </w:numPr>
        <w:spacing w:line="360" w:lineRule="auto"/>
        <w:jc w:val="both"/>
        <w:rPr>
          <w:rFonts w:ascii="Century Gothic" w:hAnsi="Century Gothic" w:cs="Calibri"/>
          <w:bCs/>
          <w:iCs/>
          <w:color w:val="000000"/>
          <w:sz w:val="20"/>
          <w:szCs w:val="20"/>
        </w:rPr>
      </w:pPr>
      <w:r w:rsidRPr="00816099">
        <w:rPr>
          <w:rFonts w:ascii="Century Gothic" w:hAnsi="Century Gothic" w:cs="Calibri"/>
          <w:bCs/>
          <w:iCs/>
          <w:color w:val="000000"/>
          <w:sz w:val="20"/>
          <w:szCs w:val="20"/>
        </w:rPr>
        <w:t>1.Za wykonanie przedmiotu umowy strony ustalają wynagrodzenie ryczałtowe w wysokości.</w:t>
      </w:r>
    </w:p>
    <w:p w:rsidR="00816099" w:rsidRDefault="00816099" w:rsidP="00816099">
      <w:pPr>
        <w:numPr>
          <w:ilvl w:val="1"/>
          <w:numId w:val="14"/>
        </w:numPr>
        <w:spacing w:line="360" w:lineRule="auto"/>
        <w:jc w:val="both"/>
        <w:rPr>
          <w:rFonts w:ascii="Century Gothic" w:hAnsi="Century Gothic" w:cs="Calibri"/>
          <w:bCs/>
          <w:iCs/>
          <w:color w:val="000000"/>
          <w:sz w:val="20"/>
          <w:szCs w:val="20"/>
        </w:rPr>
      </w:pPr>
      <w:r w:rsidRPr="00816099">
        <w:rPr>
          <w:rFonts w:ascii="Century Gothic" w:hAnsi="Century Gothic" w:cs="Calibri"/>
          <w:bCs/>
          <w:iCs/>
          <w:color w:val="000000"/>
          <w:sz w:val="20"/>
          <w:szCs w:val="20"/>
        </w:rPr>
        <w:t xml:space="preserve">netto: </w:t>
      </w:r>
    </w:p>
    <w:p w:rsidR="00816099" w:rsidRPr="00816099" w:rsidRDefault="00816099" w:rsidP="00816099">
      <w:pPr>
        <w:spacing w:line="360" w:lineRule="auto"/>
        <w:ind w:left="360"/>
        <w:jc w:val="both"/>
        <w:rPr>
          <w:rFonts w:ascii="Century Gothic" w:hAnsi="Century Gothic" w:cs="Calibri"/>
          <w:bCs/>
          <w:iCs/>
          <w:color w:val="000000"/>
          <w:sz w:val="20"/>
          <w:szCs w:val="20"/>
        </w:rPr>
      </w:pPr>
      <w:r w:rsidRPr="00816099">
        <w:rPr>
          <w:rFonts w:ascii="Century Gothic" w:hAnsi="Century Gothic" w:cs="Calibri"/>
          <w:bCs/>
          <w:iCs/>
          <w:color w:val="000000"/>
          <w:sz w:val="20"/>
          <w:szCs w:val="20"/>
        </w:rPr>
        <w:t xml:space="preserve">brutto: </w:t>
      </w:r>
    </w:p>
    <w:p w:rsidR="00816099" w:rsidRPr="00816099" w:rsidRDefault="00816099" w:rsidP="00816099">
      <w:pPr>
        <w:numPr>
          <w:ilvl w:val="1"/>
          <w:numId w:val="14"/>
        </w:numPr>
        <w:spacing w:line="360" w:lineRule="auto"/>
        <w:jc w:val="both"/>
        <w:rPr>
          <w:rFonts w:ascii="Century Gothic" w:hAnsi="Century Gothic" w:cs="Calibri"/>
          <w:bCs/>
          <w:iCs/>
          <w:color w:val="000000"/>
          <w:sz w:val="20"/>
          <w:szCs w:val="20"/>
        </w:rPr>
      </w:pPr>
      <w:r w:rsidRPr="00816099">
        <w:rPr>
          <w:rFonts w:ascii="Century Gothic" w:hAnsi="Century Gothic" w:cs="Calibri"/>
          <w:bCs/>
          <w:iCs/>
          <w:color w:val="000000"/>
          <w:sz w:val="20"/>
          <w:szCs w:val="20"/>
        </w:rPr>
        <w:t>Zapłata</w:t>
      </w:r>
      <w:r>
        <w:rPr>
          <w:rFonts w:ascii="Century Gothic" w:hAnsi="Century Gothic" w:cs="Calibri"/>
          <w:bCs/>
          <w:iCs/>
          <w:color w:val="000000"/>
          <w:sz w:val="20"/>
          <w:szCs w:val="20"/>
        </w:rPr>
        <w:t xml:space="preserve"> za wykonany</w:t>
      </w:r>
      <w:r w:rsidRPr="00816099">
        <w:rPr>
          <w:rFonts w:ascii="Century Gothic" w:hAnsi="Century Gothic" w:cs="Calibri"/>
          <w:bCs/>
          <w:iCs/>
          <w:color w:val="000000"/>
          <w:sz w:val="20"/>
          <w:szCs w:val="20"/>
        </w:rPr>
        <w:t xml:space="preserve"> przedmiot umowy będzie zrealizowana po </w:t>
      </w:r>
      <w:r>
        <w:rPr>
          <w:rFonts w:ascii="Century Gothic" w:hAnsi="Century Gothic" w:cs="Calibri"/>
          <w:bCs/>
          <w:iCs/>
          <w:color w:val="000000"/>
          <w:sz w:val="20"/>
          <w:szCs w:val="20"/>
        </w:rPr>
        <w:t xml:space="preserve">dokonaniu odbioru przez właściwego inspektora nadzoru </w:t>
      </w:r>
      <w:r w:rsidRPr="00816099">
        <w:rPr>
          <w:rFonts w:ascii="Century Gothic" w:hAnsi="Century Gothic" w:cs="Calibri"/>
          <w:bCs/>
          <w:iCs/>
          <w:color w:val="000000"/>
          <w:sz w:val="20"/>
          <w:szCs w:val="20"/>
        </w:rPr>
        <w:t xml:space="preserve">, w terminie </w:t>
      </w:r>
      <w:r>
        <w:rPr>
          <w:rFonts w:ascii="Century Gothic" w:hAnsi="Century Gothic" w:cs="Calibri"/>
          <w:bCs/>
          <w:iCs/>
          <w:color w:val="000000"/>
          <w:sz w:val="20"/>
          <w:szCs w:val="20"/>
        </w:rPr>
        <w:t>30</w:t>
      </w:r>
      <w:r w:rsidRPr="00816099">
        <w:rPr>
          <w:rFonts w:ascii="Century Gothic" w:hAnsi="Century Gothic" w:cs="Calibri"/>
          <w:bCs/>
          <w:iCs/>
          <w:color w:val="000000"/>
          <w:sz w:val="20"/>
          <w:szCs w:val="20"/>
        </w:rPr>
        <w:t xml:space="preserve"> dni od daty wystawienia faktury VAT na konto bankowe o nr ……………………………………………… wskazane przez Wykonawcę, pod warunkiem jej zgodności z treścią zamówienia. </w:t>
      </w:r>
    </w:p>
    <w:p w:rsidR="00816099" w:rsidRPr="00816099" w:rsidRDefault="00816099" w:rsidP="00816099">
      <w:pPr>
        <w:spacing w:line="360" w:lineRule="auto"/>
        <w:ind w:left="360"/>
        <w:jc w:val="both"/>
        <w:rPr>
          <w:rFonts w:ascii="Century Gothic" w:hAnsi="Century Gothic" w:cs="Calibri"/>
          <w:bCs/>
          <w:iCs/>
          <w:color w:val="000000"/>
          <w:sz w:val="20"/>
          <w:szCs w:val="20"/>
        </w:rPr>
      </w:pPr>
      <w:r w:rsidRPr="00816099">
        <w:rPr>
          <w:rFonts w:ascii="Century Gothic" w:hAnsi="Century Gothic" w:cs="Calibri"/>
          <w:bCs/>
          <w:iCs/>
          <w:color w:val="000000"/>
          <w:sz w:val="20"/>
          <w:szCs w:val="20"/>
        </w:rPr>
        <w:t>Wykonawca  zobowiązany jest doręczyć Zamawiającemu fakturę VAT w terminie 3 dni od daty wystawienia.</w:t>
      </w:r>
    </w:p>
    <w:p w:rsidR="00816099" w:rsidRPr="00816099" w:rsidRDefault="00816099" w:rsidP="006D7CAD">
      <w:pPr>
        <w:numPr>
          <w:ilvl w:val="1"/>
          <w:numId w:val="14"/>
        </w:numPr>
        <w:spacing w:line="360" w:lineRule="auto"/>
        <w:jc w:val="both"/>
        <w:rPr>
          <w:rFonts w:ascii="Century Gothic" w:hAnsi="Century Gothic" w:cs="Calibri"/>
          <w:bCs/>
          <w:iCs/>
          <w:color w:val="FF0000"/>
          <w:sz w:val="20"/>
          <w:szCs w:val="20"/>
        </w:rPr>
      </w:pPr>
      <w:r>
        <w:rPr>
          <w:rFonts w:ascii="Century Gothic" w:hAnsi="Century Gothic" w:cs="Calibri"/>
          <w:bCs/>
          <w:iCs/>
          <w:color w:val="000000"/>
          <w:sz w:val="20"/>
          <w:szCs w:val="20"/>
        </w:rPr>
        <w:t>Wykonawca</w:t>
      </w:r>
      <w:r w:rsidRPr="00816099">
        <w:rPr>
          <w:rFonts w:ascii="Century Gothic" w:hAnsi="Century Gothic" w:cs="Calibri"/>
          <w:bCs/>
          <w:iCs/>
          <w:color w:val="000000"/>
          <w:sz w:val="20"/>
          <w:szCs w:val="20"/>
        </w:rPr>
        <w:t xml:space="preserve"> oświadcza że jest czynnym podatnikiem VAT,  a konto bankowe wskazane na fakturze jest kontem firmowym, do którego prowadzony jest rachunek bankowy VAT.</w:t>
      </w:r>
    </w:p>
    <w:p w:rsidR="006D7CAD" w:rsidRPr="00D93D9E" w:rsidRDefault="006D7CAD" w:rsidP="006D7CAD">
      <w:pPr>
        <w:numPr>
          <w:ilvl w:val="1"/>
          <w:numId w:val="14"/>
        </w:numPr>
        <w:spacing w:line="360" w:lineRule="auto"/>
        <w:jc w:val="both"/>
        <w:rPr>
          <w:rFonts w:ascii="Century Gothic" w:hAnsi="Century Gothic" w:cs="Calibri"/>
          <w:bCs/>
          <w:iCs/>
          <w:color w:val="FF0000"/>
          <w:sz w:val="20"/>
          <w:szCs w:val="20"/>
        </w:rPr>
      </w:pPr>
      <w:r w:rsidRPr="00D93D9E">
        <w:rPr>
          <w:rFonts w:ascii="Century Gothic" w:hAnsi="Century Gothic" w:cs="Calibri"/>
          <w:bCs/>
          <w:iCs/>
          <w:color w:val="000000"/>
          <w:sz w:val="20"/>
          <w:szCs w:val="20"/>
        </w:rPr>
        <w:t>Warunkiem dokonania płatności faktur</w:t>
      </w:r>
      <w:r w:rsidR="00084ABC">
        <w:rPr>
          <w:rFonts w:ascii="Century Gothic" w:hAnsi="Century Gothic" w:cs="Calibri"/>
          <w:bCs/>
          <w:iCs/>
          <w:color w:val="000000"/>
          <w:sz w:val="20"/>
          <w:szCs w:val="20"/>
        </w:rPr>
        <w:t>y</w:t>
      </w:r>
      <w:r w:rsidRPr="00D93D9E">
        <w:rPr>
          <w:rFonts w:ascii="Century Gothic" w:hAnsi="Century Gothic" w:cs="Calibri"/>
          <w:bCs/>
          <w:iCs/>
          <w:color w:val="000000"/>
          <w:sz w:val="20"/>
          <w:szCs w:val="20"/>
        </w:rPr>
        <w:t xml:space="preserve"> przez Zamawiającego na rzecz Wykonawcy za odebrane roboty jest przedstawienie dowodów o uregulowaniu wszystkich zobowiązań wobec podwykonawców, którzy zawarli zaakceptowaną przez Zamawiającego umowę w zakresie robót budowlanych, lub zawarli przedłożoną Zamawiającemu umowę w zakresie dostaw i usług, z zastrzeżeniem ust. 8 i ust. 11. </w:t>
      </w:r>
      <w:r>
        <w:rPr>
          <w:rFonts w:ascii="Century Gothic" w:hAnsi="Century Gothic" w:cs="Calibri"/>
          <w:bCs/>
          <w:iCs/>
          <w:color w:val="000000"/>
          <w:sz w:val="20"/>
          <w:szCs w:val="20"/>
        </w:rPr>
        <w:br/>
      </w:r>
      <w:r w:rsidRPr="00D93D9E">
        <w:rPr>
          <w:rFonts w:ascii="Century Gothic" w:hAnsi="Century Gothic" w:cs="Calibri"/>
          <w:bCs/>
          <w:iCs/>
          <w:color w:val="000000"/>
          <w:sz w:val="20"/>
          <w:szCs w:val="20"/>
        </w:rPr>
        <w:t>W przypadku nieprzedstawienia przez Wykonawcę wszystkich dowodów zapłaty, Zamawiający wstrzymuje  wypłatę należnego wynagrodzenia za odebran</w:t>
      </w:r>
      <w:r w:rsidR="00084ABC">
        <w:rPr>
          <w:rFonts w:ascii="Century Gothic" w:hAnsi="Century Gothic" w:cs="Calibri"/>
          <w:bCs/>
          <w:iCs/>
          <w:color w:val="000000"/>
          <w:sz w:val="20"/>
          <w:szCs w:val="20"/>
        </w:rPr>
        <w:t>y przedmiot umowy</w:t>
      </w:r>
      <w:r w:rsidRPr="00D93D9E">
        <w:rPr>
          <w:rFonts w:ascii="Century Gothic" w:hAnsi="Century Gothic" w:cs="Calibri"/>
          <w:bCs/>
          <w:iCs/>
          <w:color w:val="000000"/>
          <w:sz w:val="20"/>
          <w:szCs w:val="20"/>
        </w:rPr>
        <w:t>.</w:t>
      </w:r>
    </w:p>
    <w:p w:rsidR="006D7CAD" w:rsidRPr="00D93D9E" w:rsidRDefault="006D7CAD" w:rsidP="006D7CAD">
      <w:pPr>
        <w:numPr>
          <w:ilvl w:val="1"/>
          <w:numId w:val="14"/>
        </w:numPr>
        <w:spacing w:line="360" w:lineRule="auto"/>
        <w:jc w:val="both"/>
        <w:rPr>
          <w:rStyle w:val="txt-new"/>
          <w:rFonts w:ascii="Century Gothic" w:hAnsi="Century Gothic" w:cs="Calibri"/>
          <w:bCs/>
          <w:iCs/>
          <w:color w:val="FF0000"/>
          <w:sz w:val="20"/>
          <w:szCs w:val="20"/>
        </w:rPr>
      </w:pPr>
      <w:r w:rsidRPr="00D93D9E">
        <w:rPr>
          <w:rStyle w:val="txt-new"/>
          <w:rFonts w:ascii="Century Gothic" w:hAnsi="Century Gothic" w:cs="Calibri"/>
          <w:color w:val="000000"/>
          <w:sz w:val="20"/>
          <w:szCs w:val="20"/>
        </w:rPr>
        <w:t xml:space="preserve">Zamawiający dokonuje bezpośredniej zapłaty wymaganego wynagrodzenia, przysługującego podwykonawcy lub dalszemu podwykonawcy, który zawarł zaakceptowaną przez Zamawiającego umowę o podwykonawstwo, której przedmiotem są </w:t>
      </w:r>
      <w:r w:rsidR="00084ABC">
        <w:rPr>
          <w:rStyle w:val="txt-new"/>
          <w:rFonts w:ascii="Century Gothic" w:hAnsi="Century Gothic" w:cs="Calibri"/>
          <w:color w:val="000000"/>
          <w:sz w:val="20"/>
          <w:szCs w:val="20"/>
        </w:rPr>
        <w:t>prace projektowe/</w:t>
      </w:r>
      <w:r w:rsidRPr="00D93D9E">
        <w:rPr>
          <w:rStyle w:val="txt-new"/>
          <w:rFonts w:ascii="Century Gothic" w:hAnsi="Century Gothic" w:cs="Calibri"/>
          <w:color w:val="000000"/>
          <w:sz w:val="20"/>
          <w:szCs w:val="20"/>
        </w:rPr>
        <w:t xml:space="preserve">roboty budowlane, lub który zawarł przedłożoną Zamawiającemu umowę o podwykonawstwo, której przedmiotem są dostawy lub usługi, w przypadku uchylenia się od obowiązku zapłaty odpowiednio przez Wykonawcę, podwykonawcę lub dalszego podwykonawcę </w:t>
      </w:r>
      <w:r w:rsidRPr="00D93D9E">
        <w:rPr>
          <w:rStyle w:val="luchili"/>
          <w:rFonts w:ascii="Century Gothic" w:hAnsi="Century Gothic" w:cs="Calibri"/>
          <w:color w:val="000000"/>
          <w:sz w:val="20"/>
          <w:szCs w:val="20"/>
        </w:rPr>
        <w:t>zamówienia</w:t>
      </w:r>
      <w:r w:rsidRPr="00D93D9E">
        <w:rPr>
          <w:rStyle w:val="txt-new"/>
          <w:rFonts w:ascii="Century Gothic" w:hAnsi="Century Gothic" w:cs="Calibri"/>
          <w:color w:val="000000"/>
          <w:sz w:val="20"/>
          <w:szCs w:val="20"/>
        </w:rPr>
        <w:t xml:space="preserve"> na roboty budowlane.</w:t>
      </w:r>
    </w:p>
    <w:p w:rsidR="006D7CAD" w:rsidRPr="00D93D9E" w:rsidRDefault="006D7CAD" w:rsidP="006D7CAD">
      <w:pPr>
        <w:numPr>
          <w:ilvl w:val="1"/>
          <w:numId w:val="14"/>
        </w:numPr>
        <w:spacing w:line="360" w:lineRule="auto"/>
        <w:jc w:val="both"/>
        <w:rPr>
          <w:rStyle w:val="txt-new"/>
          <w:rFonts w:ascii="Century Gothic" w:hAnsi="Century Gothic" w:cs="Calibri"/>
          <w:bCs/>
          <w:iCs/>
          <w:color w:val="FF0000"/>
          <w:sz w:val="20"/>
          <w:szCs w:val="20"/>
        </w:rPr>
      </w:pPr>
      <w:r w:rsidRPr="00D93D9E">
        <w:rPr>
          <w:rStyle w:val="txt-new"/>
          <w:rFonts w:ascii="Century Gothic" w:hAnsi="Century Gothic" w:cs="Calibri"/>
          <w:color w:val="000000"/>
          <w:sz w:val="20"/>
          <w:szCs w:val="20"/>
        </w:rPr>
        <w:lastRenderedPageBreak/>
        <w:t xml:space="preserve">Wynagrodzenie, o którym mowa w ust. 5 dotyczy wyłącznie należności powstałych po zaakceptowaniu przez Zamawiającego umowy o podwykonawstwo, której przedmiotem są </w:t>
      </w:r>
      <w:r w:rsidR="00084ABC">
        <w:rPr>
          <w:rStyle w:val="txt-new"/>
          <w:rFonts w:ascii="Century Gothic" w:hAnsi="Century Gothic" w:cs="Calibri"/>
          <w:color w:val="000000"/>
          <w:sz w:val="20"/>
          <w:szCs w:val="20"/>
        </w:rPr>
        <w:t>prace projektowe/</w:t>
      </w:r>
      <w:r w:rsidRPr="00D93D9E">
        <w:rPr>
          <w:rStyle w:val="txt-new"/>
          <w:rFonts w:ascii="Century Gothic" w:hAnsi="Century Gothic" w:cs="Calibri"/>
          <w:color w:val="000000"/>
          <w:sz w:val="20"/>
          <w:szCs w:val="20"/>
        </w:rPr>
        <w:t>roboty budowlane, lub po przedłożeniu Zamawiającemu poświadczonej za zgodność z oryginałem kopii umowy o podwykonawstwo, której przedmiotem są dostawy lub usługi.</w:t>
      </w:r>
    </w:p>
    <w:p w:rsidR="006D7CAD" w:rsidRPr="00D93D9E" w:rsidRDefault="006D7CAD" w:rsidP="006D7CAD">
      <w:pPr>
        <w:numPr>
          <w:ilvl w:val="1"/>
          <w:numId w:val="14"/>
        </w:numPr>
        <w:spacing w:line="360" w:lineRule="auto"/>
        <w:jc w:val="both"/>
        <w:rPr>
          <w:rStyle w:val="txt-new"/>
          <w:rFonts w:ascii="Century Gothic" w:hAnsi="Century Gothic" w:cs="Calibri"/>
          <w:bCs/>
          <w:iCs/>
          <w:color w:val="FF0000"/>
          <w:sz w:val="20"/>
          <w:szCs w:val="20"/>
        </w:rPr>
      </w:pPr>
      <w:r w:rsidRPr="00D93D9E">
        <w:rPr>
          <w:rStyle w:val="txt-new"/>
          <w:rFonts w:ascii="Century Gothic" w:hAnsi="Century Gothic" w:cs="Calibri"/>
          <w:color w:val="000000"/>
          <w:sz w:val="20"/>
          <w:szCs w:val="20"/>
        </w:rPr>
        <w:t>Bezpośrednia zapłata obejmuje wyłącznie należne wynagrodzenie, bez</w:t>
      </w:r>
      <w:r>
        <w:rPr>
          <w:rStyle w:val="txt-new"/>
          <w:rFonts w:ascii="Century Gothic" w:hAnsi="Century Gothic" w:cs="Calibri"/>
          <w:color w:val="000000"/>
          <w:sz w:val="20"/>
          <w:szCs w:val="20"/>
        </w:rPr>
        <w:t xml:space="preserve"> </w:t>
      </w:r>
      <w:r w:rsidRPr="00D93D9E">
        <w:rPr>
          <w:rStyle w:val="txt-new"/>
          <w:rFonts w:ascii="Century Gothic" w:hAnsi="Century Gothic" w:cs="Calibri"/>
          <w:color w:val="000000"/>
          <w:sz w:val="20"/>
          <w:szCs w:val="20"/>
        </w:rPr>
        <w:t>odsetek, należnych podwykonawcy lub dalszemu podwykonawcy.</w:t>
      </w:r>
    </w:p>
    <w:p w:rsidR="006D7CAD" w:rsidRPr="00D93D9E" w:rsidRDefault="006D7CAD" w:rsidP="006D7CAD">
      <w:pPr>
        <w:numPr>
          <w:ilvl w:val="1"/>
          <w:numId w:val="14"/>
        </w:numPr>
        <w:spacing w:line="360" w:lineRule="auto"/>
        <w:jc w:val="both"/>
        <w:rPr>
          <w:rStyle w:val="txt-new"/>
          <w:rFonts w:ascii="Century Gothic" w:hAnsi="Century Gothic" w:cs="Calibri"/>
          <w:bCs/>
          <w:iCs/>
          <w:color w:val="FF0000"/>
          <w:sz w:val="20"/>
          <w:szCs w:val="20"/>
        </w:rPr>
      </w:pPr>
      <w:r w:rsidRPr="00D93D9E">
        <w:rPr>
          <w:rStyle w:val="txt-new"/>
          <w:rFonts w:ascii="Century Gothic" w:hAnsi="Century Gothic" w:cs="Calibr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6 Zamawiający informuje o terminie zgłaszania uwag, nie krótszym niż 7 dni od dnia doręczenia tej informacji.</w:t>
      </w:r>
    </w:p>
    <w:p w:rsidR="006D7CAD" w:rsidRPr="00D93D9E" w:rsidRDefault="006D7CAD" w:rsidP="006D7CAD">
      <w:pPr>
        <w:numPr>
          <w:ilvl w:val="1"/>
          <w:numId w:val="14"/>
        </w:numPr>
        <w:spacing w:line="360" w:lineRule="auto"/>
        <w:jc w:val="both"/>
        <w:rPr>
          <w:rFonts w:ascii="Century Gothic" w:hAnsi="Century Gothic" w:cs="Calibri"/>
          <w:bCs/>
          <w:iCs/>
          <w:color w:val="FF0000"/>
          <w:sz w:val="20"/>
          <w:szCs w:val="20"/>
        </w:rPr>
      </w:pPr>
      <w:r w:rsidRPr="00D93D9E">
        <w:rPr>
          <w:rStyle w:val="txt-new"/>
          <w:rFonts w:ascii="Century Gothic" w:hAnsi="Century Gothic" w:cs="Calibri"/>
          <w:color w:val="000000"/>
          <w:sz w:val="20"/>
          <w:szCs w:val="20"/>
        </w:rPr>
        <w:t>W przypadku zgłoszenia uwag, o których mowa w ust. 8, w terminie wskazanym przez Zamawiającego, Zamawiający może:</w:t>
      </w:r>
    </w:p>
    <w:p w:rsidR="006D7CAD" w:rsidRPr="00D93D9E" w:rsidRDefault="006D7CAD" w:rsidP="006D7CAD">
      <w:pPr>
        <w:numPr>
          <w:ilvl w:val="2"/>
          <w:numId w:val="15"/>
        </w:numPr>
        <w:spacing w:line="360" w:lineRule="auto"/>
        <w:ind w:left="709" w:hanging="283"/>
        <w:jc w:val="both"/>
        <w:rPr>
          <w:rFonts w:ascii="Century Gothic" w:hAnsi="Century Gothic" w:cs="Calibri"/>
          <w:color w:val="000000"/>
          <w:sz w:val="20"/>
          <w:szCs w:val="20"/>
        </w:rPr>
      </w:pPr>
      <w:r w:rsidRPr="00D93D9E">
        <w:rPr>
          <w:rStyle w:val="txt-new"/>
          <w:rFonts w:ascii="Century Gothic" w:hAnsi="Century Gothic" w:cs="Calibri"/>
          <w:color w:val="000000"/>
          <w:sz w:val="20"/>
          <w:szCs w:val="20"/>
        </w:rPr>
        <w:t>nie dokonać bezpośredniej zapłaty wynagrodzenia podwykonawcy lub dalszemu podwykonawcy, jeżeli Wykonawca wykaże niezasadność takiej zapłaty, albo</w:t>
      </w:r>
    </w:p>
    <w:p w:rsidR="006D7CAD" w:rsidRPr="00D93D9E" w:rsidRDefault="006D7CAD" w:rsidP="006D7CAD">
      <w:pPr>
        <w:numPr>
          <w:ilvl w:val="2"/>
          <w:numId w:val="15"/>
        </w:numPr>
        <w:spacing w:line="360" w:lineRule="auto"/>
        <w:ind w:left="709" w:hanging="283"/>
        <w:jc w:val="both"/>
        <w:rPr>
          <w:rFonts w:ascii="Century Gothic" w:hAnsi="Century Gothic" w:cs="Calibri"/>
          <w:color w:val="000000"/>
          <w:sz w:val="20"/>
          <w:szCs w:val="20"/>
        </w:rPr>
      </w:pPr>
      <w:r w:rsidRPr="00D93D9E">
        <w:rPr>
          <w:rStyle w:val="txt-new"/>
          <w:rFonts w:ascii="Century Gothic" w:hAnsi="Century Gothic" w:cs="Calibr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D7CAD" w:rsidRPr="00D93D9E" w:rsidRDefault="006D7CAD" w:rsidP="006D7CAD">
      <w:pPr>
        <w:numPr>
          <w:ilvl w:val="2"/>
          <w:numId w:val="15"/>
        </w:numPr>
        <w:spacing w:line="360" w:lineRule="auto"/>
        <w:ind w:left="709" w:hanging="283"/>
        <w:jc w:val="both"/>
        <w:rPr>
          <w:rFonts w:ascii="Century Gothic" w:hAnsi="Century Gothic" w:cs="Calibri"/>
          <w:color w:val="000000"/>
          <w:sz w:val="20"/>
          <w:szCs w:val="20"/>
        </w:rPr>
      </w:pPr>
      <w:r w:rsidRPr="00D93D9E">
        <w:rPr>
          <w:rStyle w:val="txt-new"/>
          <w:rFonts w:ascii="Century Gothic" w:hAnsi="Century Gothic" w:cs="Calibri"/>
          <w:color w:val="000000"/>
          <w:sz w:val="20"/>
          <w:szCs w:val="20"/>
        </w:rPr>
        <w:t>dokonać bezpośredniej zapłaty wynagrodzenia podwykonawcy lub dalszemu podwykonawcy, jeżeli podwykonawca lub dalszy podwykonawca wykaże zasadność takiej zapłaty.</w:t>
      </w:r>
    </w:p>
    <w:p w:rsidR="006D7CAD" w:rsidRPr="00D93D9E" w:rsidRDefault="006D7CAD" w:rsidP="006D7CAD">
      <w:pPr>
        <w:numPr>
          <w:ilvl w:val="1"/>
          <w:numId w:val="14"/>
        </w:numPr>
        <w:spacing w:line="360" w:lineRule="auto"/>
        <w:jc w:val="both"/>
        <w:rPr>
          <w:rStyle w:val="txt-new"/>
          <w:rFonts w:ascii="Century Gothic" w:hAnsi="Century Gothic" w:cs="Calibri"/>
          <w:color w:val="000000"/>
          <w:sz w:val="20"/>
          <w:szCs w:val="20"/>
        </w:rPr>
      </w:pPr>
      <w:r w:rsidRPr="00D93D9E">
        <w:rPr>
          <w:rStyle w:val="txt-new"/>
          <w:rFonts w:ascii="Century Gothic" w:hAnsi="Century Gothic" w:cs="Calibri"/>
          <w:color w:val="000000"/>
          <w:sz w:val="20"/>
          <w:szCs w:val="20"/>
        </w:rPr>
        <w:t>W przypadku dokonania bezpośredniej zapłaty podwykonawcy lub dalszemu podwykonawcy, o których mowa w ust. 5 Zamawiający potrąca kwotę wypłaconego wynagrodzenia z wynagrodzenia należnego Wykonawcy.</w:t>
      </w:r>
    </w:p>
    <w:p w:rsidR="006D7CAD" w:rsidRPr="00D93D9E" w:rsidRDefault="006D7CAD" w:rsidP="006D7CAD">
      <w:pPr>
        <w:numPr>
          <w:ilvl w:val="1"/>
          <w:numId w:val="14"/>
        </w:numPr>
        <w:spacing w:line="360" w:lineRule="auto"/>
        <w:jc w:val="both"/>
        <w:rPr>
          <w:rStyle w:val="txt-new"/>
          <w:rFonts w:ascii="Century Gothic" w:hAnsi="Century Gothic" w:cs="Calibri"/>
          <w:color w:val="000000"/>
          <w:sz w:val="20"/>
          <w:szCs w:val="20"/>
        </w:rPr>
      </w:pPr>
      <w:r w:rsidRPr="00D93D9E">
        <w:rPr>
          <w:rStyle w:val="txt-new"/>
          <w:rFonts w:ascii="Century Gothic" w:hAnsi="Century Gothic" w:cs="Calibri"/>
          <w:color w:val="000000"/>
          <w:sz w:val="20"/>
          <w:szCs w:val="20"/>
        </w:rPr>
        <w:t xml:space="preserve">Postanowienia umowy nie naruszają </w:t>
      </w:r>
      <w:r w:rsidRPr="00D93D9E">
        <w:rPr>
          <w:rStyle w:val="luchili"/>
          <w:rFonts w:ascii="Century Gothic" w:hAnsi="Century Gothic" w:cs="Calibri"/>
          <w:color w:val="000000"/>
          <w:sz w:val="20"/>
          <w:szCs w:val="20"/>
        </w:rPr>
        <w:t>praw</w:t>
      </w:r>
      <w:r w:rsidRPr="00D93D9E">
        <w:rPr>
          <w:rStyle w:val="txt-new"/>
          <w:rFonts w:ascii="Century Gothic" w:hAnsi="Century Gothic" w:cs="Calibri"/>
          <w:color w:val="000000"/>
          <w:sz w:val="20"/>
          <w:szCs w:val="20"/>
        </w:rPr>
        <w:t xml:space="preserve"> i obowiązków Zamawiającego, Wykonawcy, podwykonawcy i dalszego podwykonawcy wynikających z przepisów </w:t>
      </w:r>
      <w:hyperlink r:id="rId7" w:anchor="hiperlinkText.rpc?hiperlink=type=tresc:nro=Powszechny.8780:part=a647(1)&amp;full=1" w:tgtFrame="_parent" w:history="1">
        <w:r w:rsidRPr="00D93D9E">
          <w:rPr>
            <w:rStyle w:val="Hipercze"/>
            <w:rFonts w:ascii="Century Gothic" w:hAnsi="Century Gothic" w:cs="Calibri"/>
            <w:color w:val="000000"/>
            <w:sz w:val="20"/>
            <w:szCs w:val="20"/>
          </w:rPr>
          <w:t>art. 647</w:t>
        </w:r>
        <w:r w:rsidRPr="00D93D9E">
          <w:rPr>
            <w:rStyle w:val="Hipercze"/>
            <w:rFonts w:ascii="Century Gothic" w:hAnsi="Century Gothic" w:cs="Calibri"/>
            <w:color w:val="000000"/>
            <w:sz w:val="20"/>
            <w:szCs w:val="20"/>
            <w:vertAlign w:val="superscript"/>
          </w:rPr>
          <w:t>1</w:t>
        </w:r>
      </w:hyperlink>
      <w:r w:rsidRPr="00D93D9E">
        <w:rPr>
          <w:rStyle w:val="txt-new"/>
          <w:rFonts w:ascii="Century Gothic" w:hAnsi="Century Gothic" w:cs="Calibri"/>
          <w:color w:val="000000"/>
          <w:sz w:val="20"/>
          <w:szCs w:val="20"/>
        </w:rPr>
        <w:t xml:space="preserve"> ustawy </w:t>
      </w:r>
      <w:r w:rsidRPr="00D93D9E">
        <w:rPr>
          <w:rStyle w:val="txt-new"/>
          <w:rFonts w:ascii="Century Gothic" w:hAnsi="Century Gothic" w:cs="Calibri"/>
          <w:color w:val="000000"/>
          <w:sz w:val="20"/>
          <w:szCs w:val="20"/>
        </w:rPr>
        <w:br/>
        <w:t>z dnia 23 kwietnia 1964 r. - Kodeks cywilny.</w:t>
      </w:r>
    </w:p>
    <w:p w:rsidR="006D7CAD" w:rsidRPr="005B5D26" w:rsidRDefault="006D7CAD" w:rsidP="006D7CAD">
      <w:pPr>
        <w:numPr>
          <w:ilvl w:val="1"/>
          <w:numId w:val="14"/>
        </w:numPr>
        <w:spacing w:line="360" w:lineRule="auto"/>
        <w:jc w:val="both"/>
        <w:rPr>
          <w:rFonts w:ascii="Century Gothic" w:hAnsi="Century Gothic" w:cs="Calibri"/>
          <w:color w:val="000000"/>
          <w:sz w:val="20"/>
          <w:szCs w:val="20"/>
        </w:rPr>
      </w:pPr>
      <w:r w:rsidRPr="00D93D9E">
        <w:rPr>
          <w:rFonts w:ascii="Century Gothic" w:hAnsi="Century Gothic" w:cs="Calibri"/>
          <w:bCs/>
          <w:iCs/>
          <w:color w:val="000000"/>
          <w:sz w:val="20"/>
          <w:szCs w:val="20"/>
        </w:rPr>
        <w:t>Zamawiający nie dopuszcza zmiany wysokości wynagrodzenia z tytułu wzrostu wskaźnika inflacji oraz mogących wystąpić zmian wysokości podatku VAT.</w:t>
      </w:r>
    </w:p>
    <w:p w:rsidR="005B5D26" w:rsidRPr="00D93D9E" w:rsidRDefault="005B5D26" w:rsidP="005B5D26">
      <w:pPr>
        <w:spacing w:line="360" w:lineRule="auto"/>
        <w:ind w:left="360"/>
        <w:jc w:val="both"/>
        <w:rPr>
          <w:rFonts w:ascii="Century Gothic" w:hAnsi="Century Gothic" w:cs="Calibri"/>
          <w:color w:val="000000"/>
          <w:sz w:val="20"/>
          <w:szCs w:val="20"/>
        </w:rPr>
      </w:pPr>
    </w:p>
    <w:p w:rsidR="006D7CAD" w:rsidRPr="00D93D9E" w:rsidRDefault="006D7CAD" w:rsidP="006D7CAD">
      <w:pPr>
        <w:pStyle w:val="Akapitzlist"/>
        <w:tabs>
          <w:tab w:val="left" w:pos="0"/>
        </w:tabs>
        <w:spacing w:line="360" w:lineRule="auto"/>
        <w:ind w:left="284"/>
        <w:jc w:val="center"/>
        <w:rPr>
          <w:rFonts w:ascii="Century Gothic" w:hAnsi="Century Gothic"/>
          <w:sz w:val="20"/>
          <w:szCs w:val="20"/>
        </w:rPr>
      </w:pPr>
      <w:r w:rsidRPr="00D93D9E">
        <w:rPr>
          <w:rFonts w:ascii="Century Gothic" w:hAnsi="Century Gothic" w:cs="Calibri"/>
          <w:b/>
          <w:color w:val="000000"/>
          <w:sz w:val="20"/>
          <w:szCs w:val="20"/>
        </w:rPr>
        <w:t>§ 10.</w:t>
      </w:r>
    </w:p>
    <w:p w:rsidR="006D7CAD" w:rsidRPr="00D93D9E" w:rsidRDefault="006D7CAD" w:rsidP="006D7CAD">
      <w:pPr>
        <w:spacing w:line="360" w:lineRule="auto"/>
        <w:jc w:val="center"/>
        <w:rPr>
          <w:rFonts w:ascii="Century Gothic" w:hAnsi="Century Gothic" w:cs="Calibri"/>
          <w:b/>
          <w:bCs/>
          <w:iCs/>
          <w:color w:val="000000"/>
          <w:sz w:val="20"/>
          <w:szCs w:val="20"/>
        </w:rPr>
      </w:pPr>
      <w:r w:rsidRPr="00D93D9E">
        <w:rPr>
          <w:rFonts w:ascii="Century Gothic" w:hAnsi="Century Gothic" w:cs="Calibri"/>
          <w:b/>
          <w:bCs/>
          <w:iCs/>
          <w:color w:val="000000"/>
          <w:sz w:val="20"/>
          <w:szCs w:val="20"/>
        </w:rPr>
        <w:t>Zabezpieczenie należytego wykonania umowy</w:t>
      </w:r>
    </w:p>
    <w:p w:rsidR="006D7CAD" w:rsidRPr="00D93D9E" w:rsidRDefault="006D7CAD" w:rsidP="006D7CAD">
      <w:pPr>
        <w:spacing w:line="360" w:lineRule="auto"/>
        <w:jc w:val="center"/>
        <w:rPr>
          <w:rFonts w:ascii="Century Gothic" w:hAnsi="Century Gothic" w:cs="Calibri"/>
          <w:b/>
          <w:bCs/>
          <w:iCs/>
          <w:color w:val="000000"/>
          <w:sz w:val="20"/>
          <w:szCs w:val="20"/>
        </w:rPr>
      </w:pPr>
      <w:r w:rsidRPr="00D93D9E">
        <w:rPr>
          <w:rFonts w:ascii="Century Gothic" w:hAnsi="Century Gothic" w:cs="Calibri"/>
          <w:b/>
          <w:bCs/>
          <w:iCs/>
          <w:color w:val="000000"/>
          <w:sz w:val="20"/>
          <w:szCs w:val="20"/>
        </w:rPr>
        <w:t xml:space="preserve">[zapisy wzoru umowy zostaną doprecyzowane zgodnie z pkt. XIII </w:t>
      </w:r>
      <w:proofErr w:type="spellStart"/>
      <w:r w:rsidRPr="00D93D9E">
        <w:rPr>
          <w:rFonts w:ascii="Century Gothic" w:hAnsi="Century Gothic" w:cs="Calibri"/>
          <w:b/>
          <w:bCs/>
          <w:iCs/>
          <w:color w:val="000000"/>
          <w:sz w:val="20"/>
          <w:szCs w:val="20"/>
        </w:rPr>
        <w:t>siwz</w:t>
      </w:r>
      <w:proofErr w:type="spellEnd"/>
      <w:r w:rsidRPr="00D93D9E">
        <w:rPr>
          <w:rFonts w:ascii="Century Gothic" w:hAnsi="Century Gothic" w:cs="Calibri"/>
          <w:b/>
          <w:bCs/>
          <w:iCs/>
          <w:color w:val="000000"/>
          <w:sz w:val="20"/>
          <w:szCs w:val="20"/>
        </w:rPr>
        <w:t xml:space="preserve"> w zależności od formy zabezpieczenia należytego wykonania umowy]</w:t>
      </w:r>
    </w:p>
    <w:p w:rsidR="006D7CAD" w:rsidRPr="00D93D9E" w:rsidRDefault="006D7CAD" w:rsidP="006D7CAD">
      <w:pPr>
        <w:pStyle w:val="Tekstpodstawowy2"/>
        <w:numPr>
          <w:ilvl w:val="0"/>
          <w:numId w:val="10"/>
        </w:numPr>
        <w:tabs>
          <w:tab w:val="clear" w:pos="360"/>
          <w:tab w:val="clear" w:pos="1560"/>
        </w:tabs>
        <w:rPr>
          <w:rFonts w:ascii="Century Gothic" w:hAnsi="Century Gothic" w:cs="Calibri"/>
          <w:bCs/>
          <w:i w:val="0"/>
          <w:color w:val="000000"/>
        </w:rPr>
      </w:pPr>
      <w:r w:rsidRPr="00D93D9E">
        <w:rPr>
          <w:rFonts w:ascii="Century Gothic" w:hAnsi="Century Gothic" w:cs="Calibri"/>
          <w:bCs/>
          <w:i w:val="0"/>
          <w:color w:val="000000"/>
        </w:rPr>
        <w:t xml:space="preserve">Całkowita kwota zabezpieczenia należytego wykonania umowy stanowi 5 % wartości niniejszej umowy i wynosi  </w:t>
      </w:r>
      <w:r w:rsidR="00084ABC">
        <w:rPr>
          <w:rFonts w:ascii="Century Gothic" w:hAnsi="Century Gothic" w:cs="Calibri"/>
          <w:bCs/>
          <w:i w:val="0"/>
          <w:color w:val="000000"/>
        </w:rPr>
        <w:t>…………………….</w:t>
      </w:r>
      <w:r w:rsidRPr="00F57C2C">
        <w:rPr>
          <w:rFonts w:ascii="Century Gothic" w:hAnsi="Century Gothic" w:cs="Calibri"/>
          <w:b/>
          <w:bCs/>
          <w:i w:val="0"/>
          <w:color w:val="000000"/>
        </w:rPr>
        <w:t xml:space="preserve"> zł</w:t>
      </w:r>
      <w:r w:rsidRPr="00D93D9E">
        <w:rPr>
          <w:rFonts w:ascii="Century Gothic" w:hAnsi="Century Gothic" w:cs="Calibri"/>
          <w:bCs/>
          <w:i w:val="0"/>
          <w:color w:val="000000"/>
        </w:rPr>
        <w:t xml:space="preserve"> (słownie: </w:t>
      </w:r>
      <w:r w:rsidR="00084ABC">
        <w:rPr>
          <w:rFonts w:ascii="Century Gothic" w:hAnsi="Century Gothic" w:cs="Calibri"/>
          <w:bCs/>
          <w:i w:val="0"/>
          <w:color w:val="000000"/>
        </w:rPr>
        <w:t>………………………………………………….</w:t>
      </w:r>
      <w:r w:rsidR="00F57C2C">
        <w:rPr>
          <w:rFonts w:ascii="Century Gothic" w:hAnsi="Century Gothic" w:cs="Calibri"/>
          <w:bCs/>
          <w:i w:val="0"/>
          <w:color w:val="000000"/>
        </w:rPr>
        <w:t xml:space="preserve"> złotych </w:t>
      </w:r>
      <w:r w:rsidR="00084ABC">
        <w:rPr>
          <w:rFonts w:ascii="Century Gothic" w:hAnsi="Century Gothic" w:cs="Calibri"/>
          <w:bCs/>
          <w:i w:val="0"/>
          <w:color w:val="000000"/>
        </w:rPr>
        <w:t>…</w:t>
      </w:r>
      <w:r w:rsidRPr="00D93D9E">
        <w:rPr>
          <w:rFonts w:ascii="Century Gothic" w:hAnsi="Century Gothic" w:cs="Calibri"/>
          <w:bCs/>
          <w:i w:val="0"/>
          <w:color w:val="000000"/>
        </w:rPr>
        <w:t xml:space="preserve">/100). </w:t>
      </w:r>
    </w:p>
    <w:p w:rsidR="006D7CAD" w:rsidRPr="00D93D9E" w:rsidRDefault="006D7CAD" w:rsidP="006D7CAD">
      <w:pPr>
        <w:pStyle w:val="Tekstpodstawowy2"/>
        <w:numPr>
          <w:ilvl w:val="0"/>
          <w:numId w:val="10"/>
        </w:numPr>
        <w:tabs>
          <w:tab w:val="clear" w:pos="360"/>
          <w:tab w:val="clear" w:pos="1560"/>
        </w:tabs>
        <w:rPr>
          <w:rFonts w:ascii="Century Gothic" w:hAnsi="Century Gothic" w:cs="Calibri"/>
          <w:bCs/>
          <w:i w:val="0"/>
          <w:color w:val="000000"/>
        </w:rPr>
      </w:pPr>
      <w:r w:rsidRPr="00D93D9E">
        <w:rPr>
          <w:rFonts w:ascii="Century Gothic" w:hAnsi="Century Gothic" w:cs="Calibri"/>
          <w:bCs/>
          <w:i w:val="0"/>
          <w:color w:val="000000"/>
        </w:rPr>
        <w:lastRenderedPageBreak/>
        <w:t xml:space="preserve">Wykonawca wniósł zabezpieczenie należytego wykonania umowy </w:t>
      </w:r>
      <w:r>
        <w:rPr>
          <w:rFonts w:ascii="Century Gothic" w:hAnsi="Century Gothic" w:cs="Calibri"/>
          <w:bCs/>
          <w:i w:val="0"/>
          <w:color w:val="000000"/>
        </w:rPr>
        <w:br/>
      </w:r>
      <w:r w:rsidRPr="00D93D9E">
        <w:rPr>
          <w:rFonts w:ascii="Century Gothic" w:hAnsi="Century Gothic" w:cs="Calibri"/>
          <w:bCs/>
          <w:i w:val="0"/>
          <w:color w:val="000000"/>
        </w:rPr>
        <w:t>w formie</w:t>
      </w:r>
      <w:r w:rsidR="00D262EA">
        <w:rPr>
          <w:rFonts w:ascii="Century Gothic" w:hAnsi="Century Gothic" w:cs="Calibri"/>
          <w:bCs/>
          <w:i w:val="0"/>
          <w:color w:val="000000"/>
        </w:rPr>
        <w:t xml:space="preserve"> </w:t>
      </w:r>
      <w:r w:rsidRPr="00D93D9E">
        <w:rPr>
          <w:rFonts w:ascii="Century Gothic" w:hAnsi="Century Gothic" w:cs="Calibri"/>
          <w:bCs/>
          <w:i w:val="0"/>
          <w:color w:val="000000"/>
        </w:rPr>
        <w:t xml:space="preserve">…………………….…………………………………………… na kwotę </w:t>
      </w:r>
      <w:r w:rsidR="00084ABC">
        <w:rPr>
          <w:rFonts w:ascii="Century Gothic" w:hAnsi="Century Gothic" w:cs="Calibri"/>
          <w:bCs/>
          <w:i w:val="0"/>
          <w:color w:val="000000"/>
        </w:rPr>
        <w:t>………………</w:t>
      </w:r>
      <w:r w:rsidR="00D262EA" w:rsidRPr="00F57C2C">
        <w:rPr>
          <w:rFonts w:ascii="Century Gothic" w:hAnsi="Century Gothic" w:cs="Calibri"/>
          <w:b/>
          <w:bCs/>
          <w:i w:val="0"/>
          <w:color w:val="000000"/>
        </w:rPr>
        <w:t xml:space="preserve"> zł</w:t>
      </w:r>
      <w:r w:rsidR="00D262EA" w:rsidRPr="00D93D9E">
        <w:rPr>
          <w:rFonts w:ascii="Century Gothic" w:hAnsi="Century Gothic" w:cs="Calibri"/>
          <w:bCs/>
          <w:i w:val="0"/>
          <w:color w:val="000000"/>
        </w:rPr>
        <w:t xml:space="preserve"> (słownie: </w:t>
      </w:r>
      <w:r w:rsidR="00084ABC">
        <w:rPr>
          <w:rFonts w:ascii="Century Gothic" w:hAnsi="Century Gothic" w:cs="Calibri"/>
          <w:bCs/>
          <w:i w:val="0"/>
          <w:color w:val="000000"/>
        </w:rPr>
        <w:t xml:space="preserve">…………………………………………………………………  </w:t>
      </w:r>
      <w:r w:rsidR="00D262EA">
        <w:rPr>
          <w:rFonts w:ascii="Century Gothic" w:hAnsi="Century Gothic" w:cs="Calibri"/>
          <w:bCs/>
          <w:i w:val="0"/>
          <w:color w:val="000000"/>
        </w:rPr>
        <w:t xml:space="preserve">złotych </w:t>
      </w:r>
      <w:r w:rsidR="00084ABC">
        <w:rPr>
          <w:rFonts w:ascii="Century Gothic" w:hAnsi="Century Gothic" w:cs="Calibri"/>
          <w:bCs/>
          <w:i w:val="0"/>
          <w:color w:val="000000"/>
        </w:rPr>
        <w:t>…</w:t>
      </w:r>
      <w:r w:rsidR="00D262EA" w:rsidRPr="00D93D9E">
        <w:rPr>
          <w:rFonts w:ascii="Century Gothic" w:hAnsi="Century Gothic" w:cs="Calibri"/>
          <w:bCs/>
          <w:i w:val="0"/>
          <w:color w:val="000000"/>
        </w:rPr>
        <w:t xml:space="preserve">/100). </w:t>
      </w:r>
      <w:r w:rsidRPr="00D93D9E">
        <w:rPr>
          <w:rFonts w:ascii="Century Gothic" w:hAnsi="Century Gothic" w:cs="Calibri"/>
          <w:bCs/>
          <w:i w:val="0"/>
          <w:color w:val="000000"/>
        </w:rPr>
        <w:t xml:space="preserve"> </w:t>
      </w:r>
    </w:p>
    <w:p w:rsidR="00050F47" w:rsidRPr="00050F47" w:rsidRDefault="00050F47" w:rsidP="00050F47">
      <w:pPr>
        <w:pStyle w:val="Akapitzlist"/>
        <w:numPr>
          <w:ilvl w:val="0"/>
          <w:numId w:val="10"/>
        </w:numPr>
        <w:tabs>
          <w:tab w:val="left" w:pos="0"/>
        </w:tabs>
        <w:spacing w:line="360" w:lineRule="auto"/>
        <w:rPr>
          <w:rFonts w:ascii="Century Gothic" w:hAnsi="Century Gothic" w:cs="Calibri"/>
          <w:color w:val="000000"/>
          <w:sz w:val="20"/>
          <w:szCs w:val="20"/>
        </w:rPr>
      </w:pPr>
      <w:r w:rsidRPr="00050F47">
        <w:rPr>
          <w:rFonts w:ascii="Century Gothic" w:hAnsi="Century Gothic" w:cs="Calibri"/>
          <w:color w:val="000000"/>
          <w:sz w:val="20"/>
          <w:szCs w:val="20"/>
        </w:rPr>
        <w:t xml:space="preserve">Zamawiający zwróci 70% kwoty zabezpieczenia w terminie 30 dni od dnia     wykonania umowy i uznania przez Zamawiającego za należycie wykonaną. 30% kwoty zabezpieczenia Zamawiający zatrzyma na pokrycie roszczeń z tytułu  </w:t>
      </w:r>
      <w:bookmarkStart w:id="0" w:name="_GoBack"/>
      <w:bookmarkEnd w:id="0"/>
      <w:r w:rsidRPr="00050F47">
        <w:rPr>
          <w:rFonts w:ascii="Century Gothic" w:hAnsi="Century Gothic" w:cs="Calibri"/>
          <w:color w:val="000000"/>
          <w:sz w:val="20"/>
          <w:szCs w:val="20"/>
        </w:rPr>
        <w:t>gwarancji jakości i zwróci w terminie 15 dni po upływie okresu gwarancji jakości.</w:t>
      </w:r>
    </w:p>
    <w:p w:rsidR="006D7CAD" w:rsidRPr="00D93D9E" w:rsidRDefault="006D7CAD" w:rsidP="006D7CAD">
      <w:pPr>
        <w:tabs>
          <w:tab w:val="left" w:pos="0"/>
        </w:tabs>
        <w:spacing w:line="360" w:lineRule="auto"/>
        <w:jc w:val="center"/>
        <w:rPr>
          <w:rFonts w:ascii="Century Gothic" w:hAnsi="Century Gothic"/>
          <w:b/>
          <w:sz w:val="20"/>
          <w:szCs w:val="20"/>
        </w:rPr>
      </w:pPr>
    </w:p>
    <w:p w:rsidR="006D7CAD" w:rsidRPr="00D93D9E" w:rsidRDefault="006D7CAD" w:rsidP="006D7CAD">
      <w:pPr>
        <w:tabs>
          <w:tab w:val="left" w:pos="0"/>
        </w:tabs>
        <w:spacing w:line="360" w:lineRule="auto"/>
        <w:jc w:val="center"/>
        <w:rPr>
          <w:rFonts w:ascii="Century Gothic" w:hAnsi="Century Gothic"/>
          <w:b/>
          <w:sz w:val="20"/>
          <w:szCs w:val="20"/>
        </w:rPr>
      </w:pPr>
      <w:r w:rsidRPr="00D93D9E">
        <w:rPr>
          <w:rFonts w:ascii="Century Gothic" w:hAnsi="Century Gothic"/>
          <w:b/>
          <w:sz w:val="20"/>
          <w:szCs w:val="20"/>
        </w:rPr>
        <w:t xml:space="preserve">§ 11. </w:t>
      </w:r>
    </w:p>
    <w:p w:rsidR="006D7CAD" w:rsidRPr="00D93D9E" w:rsidRDefault="006D7CAD" w:rsidP="006D7CAD">
      <w:pPr>
        <w:tabs>
          <w:tab w:val="left" w:pos="0"/>
        </w:tabs>
        <w:spacing w:line="360" w:lineRule="auto"/>
        <w:jc w:val="center"/>
        <w:rPr>
          <w:rFonts w:ascii="Century Gothic" w:hAnsi="Century Gothic"/>
          <w:b/>
          <w:sz w:val="20"/>
          <w:szCs w:val="20"/>
        </w:rPr>
      </w:pPr>
      <w:r w:rsidRPr="00D93D9E">
        <w:rPr>
          <w:rFonts w:ascii="Century Gothic" w:hAnsi="Century Gothic"/>
          <w:b/>
          <w:sz w:val="20"/>
          <w:szCs w:val="20"/>
        </w:rPr>
        <w:t>Gwarancja</w:t>
      </w:r>
      <w:r>
        <w:rPr>
          <w:rFonts w:ascii="Century Gothic" w:hAnsi="Century Gothic"/>
          <w:b/>
          <w:sz w:val="20"/>
          <w:szCs w:val="20"/>
        </w:rPr>
        <w:t xml:space="preserve"> i rękojmia</w:t>
      </w:r>
    </w:p>
    <w:p w:rsidR="006D7CAD" w:rsidRPr="00D93D9E" w:rsidRDefault="006D7CAD" w:rsidP="006D7CAD">
      <w:pPr>
        <w:tabs>
          <w:tab w:val="left" w:pos="0"/>
        </w:tabs>
        <w:spacing w:line="360" w:lineRule="auto"/>
        <w:jc w:val="center"/>
        <w:rPr>
          <w:rFonts w:ascii="Century Gothic" w:hAnsi="Century Gothic"/>
          <w:b/>
          <w:sz w:val="20"/>
          <w:szCs w:val="20"/>
        </w:rPr>
      </w:pPr>
      <w:r w:rsidRPr="00D93D9E">
        <w:rPr>
          <w:rFonts w:ascii="Century Gothic" w:hAnsi="Century Gothic"/>
          <w:b/>
          <w:sz w:val="20"/>
          <w:szCs w:val="20"/>
        </w:rPr>
        <w:t>(zapisy wzoru umowy zostaną doprecyzowane zgodnie ze złożoną ofertą Wykonawcy)</w:t>
      </w:r>
    </w:p>
    <w:p w:rsidR="006D7CAD" w:rsidRPr="00D93D9E" w:rsidRDefault="006D7CAD" w:rsidP="006D7CAD">
      <w:pPr>
        <w:pStyle w:val="Akapitzlist"/>
        <w:numPr>
          <w:ilvl w:val="0"/>
          <w:numId w:val="7"/>
        </w:numPr>
        <w:tabs>
          <w:tab w:val="left" w:pos="0"/>
        </w:tabs>
        <w:spacing w:line="360" w:lineRule="auto"/>
        <w:ind w:left="284" w:hanging="284"/>
        <w:jc w:val="both"/>
        <w:rPr>
          <w:rFonts w:ascii="Century Gothic" w:hAnsi="Century Gothic"/>
          <w:sz w:val="20"/>
          <w:szCs w:val="20"/>
        </w:rPr>
      </w:pPr>
      <w:r w:rsidRPr="00D93D9E">
        <w:rPr>
          <w:rFonts w:ascii="Century Gothic" w:hAnsi="Century Gothic"/>
          <w:sz w:val="20"/>
          <w:szCs w:val="20"/>
        </w:rPr>
        <w:t>Wykonawca jest odpowiedzialny względem Zamawiającego za prawidłowe wykonanie robót będących przedmiotem umowy.</w:t>
      </w:r>
    </w:p>
    <w:p w:rsidR="006D7CAD" w:rsidRPr="008E70A1" w:rsidRDefault="006D7CAD" w:rsidP="006D7CAD">
      <w:pPr>
        <w:pStyle w:val="Akapitzlist"/>
        <w:numPr>
          <w:ilvl w:val="0"/>
          <w:numId w:val="7"/>
        </w:numPr>
        <w:tabs>
          <w:tab w:val="left" w:pos="0"/>
        </w:tabs>
        <w:spacing w:line="360" w:lineRule="auto"/>
        <w:ind w:left="284" w:hanging="284"/>
        <w:rPr>
          <w:rFonts w:ascii="Century Gothic" w:hAnsi="Century Gothic"/>
          <w:sz w:val="20"/>
          <w:szCs w:val="20"/>
        </w:rPr>
      </w:pPr>
      <w:r w:rsidRPr="008E70A1">
        <w:rPr>
          <w:rFonts w:ascii="Century Gothic" w:hAnsi="Century Gothic"/>
          <w:sz w:val="20"/>
          <w:szCs w:val="20"/>
        </w:rPr>
        <w:t xml:space="preserve">Okres </w:t>
      </w:r>
      <w:r w:rsidR="001F0B3F">
        <w:rPr>
          <w:rFonts w:ascii="Century Gothic" w:hAnsi="Century Gothic"/>
          <w:sz w:val="20"/>
          <w:szCs w:val="20"/>
        </w:rPr>
        <w:t>gwarancji</w:t>
      </w:r>
      <w:r w:rsidRPr="008E70A1">
        <w:rPr>
          <w:rFonts w:ascii="Century Gothic" w:hAnsi="Century Gothic"/>
          <w:sz w:val="20"/>
          <w:szCs w:val="20"/>
        </w:rPr>
        <w:t xml:space="preserve"> za wady fizyczne przedmiotu umowy ustala się na okres </w:t>
      </w:r>
      <w:r w:rsidR="00D262EA">
        <w:rPr>
          <w:rFonts w:ascii="Century Gothic" w:hAnsi="Century Gothic"/>
          <w:sz w:val="20"/>
          <w:szCs w:val="20"/>
        </w:rPr>
        <w:t xml:space="preserve"> </w:t>
      </w:r>
      <w:r w:rsidR="003D7E6D">
        <w:rPr>
          <w:rFonts w:ascii="Century Gothic" w:hAnsi="Century Gothic"/>
          <w:sz w:val="20"/>
          <w:szCs w:val="20"/>
        </w:rPr>
        <w:t>……….</w:t>
      </w:r>
      <w:r w:rsidRPr="008E70A1">
        <w:rPr>
          <w:rFonts w:ascii="Century Gothic" w:hAnsi="Century Gothic"/>
          <w:sz w:val="20"/>
          <w:szCs w:val="20"/>
        </w:rPr>
        <w:t xml:space="preserve"> miesięcy </w:t>
      </w:r>
      <w:r w:rsidRPr="008E70A1">
        <w:rPr>
          <w:rFonts w:ascii="Century Gothic" w:hAnsi="Century Gothic"/>
          <w:sz w:val="20"/>
          <w:szCs w:val="20"/>
        </w:rPr>
        <w:br/>
        <w:t xml:space="preserve">od dnia podpisania przez Strony bezusterkowego protokołu odbioru końcowego robót.  </w:t>
      </w:r>
    </w:p>
    <w:p w:rsidR="006D7CAD" w:rsidRPr="00D93D9E" w:rsidRDefault="006D7CAD" w:rsidP="006D7CAD">
      <w:pPr>
        <w:pStyle w:val="Akapitzlist"/>
        <w:tabs>
          <w:tab w:val="left" w:pos="0"/>
        </w:tabs>
        <w:spacing w:line="360" w:lineRule="auto"/>
        <w:ind w:left="284"/>
        <w:jc w:val="both"/>
        <w:rPr>
          <w:rFonts w:ascii="Century Gothic" w:hAnsi="Century Gothic"/>
          <w:sz w:val="20"/>
          <w:szCs w:val="20"/>
        </w:rPr>
      </w:pPr>
      <w:r w:rsidRPr="00D93D9E">
        <w:rPr>
          <w:rFonts w:ascii="Century Gothic" w:hAnsi="Century Gothic"/>
          <w:sz w:val="20"/>
          <w:szCs w:val="20"/>
        </w:rPr>
        <w:t>Ponadto</w:t>
      </w:r>
      <w:r>
        <w:rPr>
          <w:rFonts w:ascii="Century Gothic" w:hAnsi="Century Gothic"/>
          <w:sz w:val="20"/>
          <w:szCs w:val="20"/>
        </w:rPr>
        <w:t xml:space="preserve"> </w:t>
      </w:r>
      <w:r w:rsidRPr="00D93D9E">
        <w:rPr>
          <w:rFonts w:ascii="Century Gothic" w:hAnsi="Century Gothic"/>
          <w:sz w:val="20"/>
          <w:szCs w:val="20"/>
        </w:rPr>
        <w:t xml:space="preserve">Wykonawca udziela gwarancji na dostarczone urządzenia, przy czym okres trwania tej gwarancji równy jest okresowi trwania gwarancji udzielonej przez producenta tego urządzenia. </w:t>
      </w:r>
      <w:r w:rsidRPr="00D93D9E">
        <w:rPr>
          <w:rFonts w:ascii="Century Gothic" w:hAnsi="Century Gothic" w:cs="Calibri"/>
          <w:bCs/>
          <w:iCs/>
          <w:sz w:val="20"/>
          <w:szCs w:val="20"/>
        </w:rPr>
        <w:t xml:space="preserve">Okres </w:t>
      </w:r>
      <w:r w:rsidR="001F0B3F">
        <w:rPr>
          <w:rFonts w:ascii="Century Gothic" w:hAnsi="Century Gothic" w:cs="Calibri"/>
          <w:bCs/>
          <w:iCs/>
          <w:sz w:val="20"/>
          <w:szCs w:val="20"/>
        </w:rPr>
        <w:t>gwarancji</w:t>
      </w:r>
      <w:r>
        <w:rPr>
          <w:rFonts w:ascii="Century Gothic" w:hAnsi="Century Gothic" w:cs="Calibri"/>
          <w:bCs/>
          <w:iCs/>
          <w:sz w:val="20"/>
          <w:szCs w:val="20"/>
        </w:rPr>
        <w:t xml:space="preserve"> </w:t>
      </w:r>
      <w:r w:rsidRPr="00D93D9E">
        <w:rPr>
          <w:rFonts w:ascii="Century Gothic" w:hAnsi="Century Gothic" w:cs="Calibri"/>
          <w:bCs/>
          <w:iCs/>
          <w:sz w:val="20"/>
          <w:szCs w:val="20"/>
        </w:rPr>
        <w:t xml:space="preserve">może ulegać wydłużeniu o czas wykonywanych napraw </w:t>
      </w:r>
      <w:r>
        <w:rPr>
          <w:rFonts w:ascii="Century Gothic" w:hAnsi="Century Gothic" w:cs="Calibri"/>
          <w:bCs/>
          <w:iCs/>
          <w:sz w:val="20"/>
          <w:szCs w:val="20"/>
        </w:rPr>
        <w:br/>
      </w:r>
      <w:r w:rsidRPr="00D93D9E">
        <w:rPr>
          <w:rFonts w:ascii="Century Gothic" w:hAnsi="Century Gothic" w:cs="Calibri"/>
          <w:bCs/>
          <w:iCs/>
          <w:sz w:val="20"/>
          <w:szCs w:val="20"/>
        </w:rPr>
        <w:t xml:space="preserve">w ramach </w:t>
      </w:r>
      <w:r w:rsidR="001F0B3F">
        <w:rPr>
          <w:rFonts w:ascii="Century Gothic" w:hAnsi="Century Gothic" w:cs="Calibri"/>
          <w:bCs/>
          <w:iCs/>
          <w:sz w:val="20"/>
          <w:szCs w:val="20"/>
        </w:rPr>
        <w:t>gwarancji</w:t>
      </w:r>
      <w:r>
        <w:rPr>
          <w:rFonts w:ascii="Century Gothic" w:hAnsi="Century Gothic" w:cs="Calibri"/>
          <w:bCs/>
          <w:iCs/>
          <w:sz w:val="20"/>
          <w:szCs w:val="20"/>
        </w:rPr>
        <w:t>.</w:t>
      </w:r>
      <w:r w:rsidRPr="00D93D9E">
        <w:rPr>
          <w:rFonts w:ascii="Century Gothic" w:hAnsi="Century Gothic" w:cs="Calibri"/>
          <w:bCs/>
          <w:iCs/>
          <w:sz w:val="20"/>
          <w:szCs w:val="20"/>
        </w:rPr>
        <w:t xml:space="preserve"> </w:t>
      </w:r>
    </w:p>
    <w:p w:rsidR="006D7CAD" w:rsidRPr="00D93D9E" w:rsidRDefault="006D7CAD" w:rsidP="006D7CAD">
      <w:pPr>
        <w:pStyle w:val="Akapitzlist"/>
        <w:numPr>
          <w:ilvl w:val="0"/>
          <w:numId w:val="7"/>
        </w:numPr>
        <w:tabs>
          <w:tab w:val="left" w:pos="0"/>
        </w:tabs>
        <w:spacing w:line="360" w:lineRule="auto"/>
        <w:ind w:left="284" w:hanging="284"/>
        <w:jc w:val="both"/>
        <w:rPr>
          <w:rFonts w:ascii="Century Gothic" w:hAnsi="Century Gothic" w:cs="Calibri"/>
          <w:bCs/>
          <w:iCs/>
          <w:sz w:val="20"/>
          <w:szCs w:val="20"/>
        </w:rPr>
      </w:pPr>
      <w:r w:rsidRPr="00D93D9E">
        <w:rPr>
          <w:rFonts w:ascii="Century Gothic" w:hAnsi="Century Gothic" w:cs="Calibri"/>
          <w:bCs/>
          <w:iCs/>
          <w:sz w:val="20"/>
          <w:szCs w:val="20"/>
        </w:rPr>
        <w:t>W powyższym okresie Wykonawca zobowiązany jest do dokonywania na swój koszt napraw wad i usuwania usterek powstałych podczas zwykłej eksploatacji przedmiotu umowy, a także ujawnionych podczas eksploatacji wad materiałów i wykonawstwa oraz urządzeń, a także ponoszenia wszelkich innych kosztów z tytułu napraw</w:t>
      </w:r>
      <w:r w:rsidRPr="00D93D9E">
        <w:rPr>
          <w:rFonts w:ascii="Century Gothic" w:hAnsi="Century Gothic"/>
          <w:sz w:val="20"/>
          <w:szCs w:val="20"/>
        </w:rPr>
        <w:t xml:space="preserve">, nie później jednak, niż w terminie 7 dni od dnia powiadomienia o wadzie lub usterce. </w:t>
      </w:r>
      <w:r w:rsidRPr="00D93D9E">
        <w:rPr>
          <w:rFonts w:ascii="Century Gothic" w:hAnsi="Century Gothic" w:cs="Calibri"/>
          <w:bCs/>
          <w:iCs/>
          <w:sz w:val="20"/>
          <w:szCs w:val="20"/>
        </w:rPr>
        <w:t xml:space="preserve">W przypadku powstania uszkodzeń mogących spowodować znaczne szkody, bądź grożących życiu </w:t>
      </w:r>
      <w:r w:rsidRPr="00D93D9E">
        <w:rPr>
          <w:rFonts w:ascii="Century Gothic" w:hAnsi="Century Gothic" w:cs="Calibri"/>
          <w:bCs/>
          <w:iCs/>
          <w:sz w:val="20"/>
          <w:szCs w:val="20"/>
        </w:rPr>
        <w:br/>
        <w:t xml:space="preserve">i zdrowiu, w okresie </w:t>
      </w:r>
      <w:r>
        <w:rPr>
          <w:rFonts w:ascii="Century Gothic" w:hAnsi="Century Gothic" w:cs="Calibri"/>
          <w:bCs/>
          <w:iCs/>
          <w:sz w:val="20"/>
          <w:szCs w:val="20"/>
        </w:rPr>
        <w:t>rękojmi</w:t>
      </w:r>
      <w:r w:rsidRPr="00D93D9E">
        <w:rPr>
          <w:rFonts w:ascii="Century Gothic" w:hAnsi="Century Gothic" w:cs="Calibri"/>
          <w:bCs/>
          <w:iCs/>
          <w:sz w:val="20"/>
          <w:szCs w:val="20"/>
        </w:rPr>
        <w:t xml:space="preserve">, Wykonawca jest zobowiązany ponadto do niezwłocznego przystąpienia do usuwania tych uszkodzeń bądź zabezpieczenia uszkodzeń umożliwiających prawidłowe funkcjonowanie przedmiotu umowy, lecz nie później niż </w:t>
      </w:r>
      <w:r w:rsidRPr="00D93D9E">
        <w:rPr>
          <w:rFonts w:ascii="Century Gothic" w:hAnsi="Century Gothic" w:cs="Calibri"/>
          <w:bCs/>
          <w:iCs/>
          <w:sz w:val="20"/>
          <w:szCs w:val="20"/>
        </w:rPr>
        <w:br/>
        <w:t>w ciągu 24 godzin od chwili zgłoszenia ich powstania. W przypadku niedochowania tego terminu oraz w przypadkach wystąpienia siły wyższej</w:t>
      </w:r>
      <w:r>
        <w:rPr>
          <w:rFonts w:ascii="Century Gothic" w:hAnsi="Century Gothic" w:cs="Calibri"/>
          <w:bCs/>
          <w:iCs/>
          <w:sz w:val="20"/>
          <w:szCs w:val="20"/>
        </w:rPr>
        <w:t xml:space="preserve">, </w:t>
      </w:r>
      <w:r w:rsidRPr="00720A45">
        <w:rPr>
          <w:rFonts w:ascii="Century Gothic" w:hAnsi="Century Gothic" w:cs="Calibri"/>
          <w:bCs/>
          <w:iCs/>
          <w:sz w:val="20"/>
          <w:szCs w:val="20"/>
        </w:rPr>
        <w:t>niezależnie od uprawnień z tytułu kar umownych wynikających z niniejszej umowy</w:t>
      </w:r>
      <w:r>
        <w:rPr>
          <w:rFonts w:ascii="Century Gothic" w:hAnsi="Century Gothic" w:cs="Calibri"/>
          <w:bCs/>
          <w:iCs/>
          <w:sz w:val="20"/>
          <w:szCs w:val="20"/>
        </w:rPr>
        <w:t>,</w:t>
      </w:r>
      <w:r w:rsidRPr="00D93D9E">
        <w:rPr>
          <w:rFonts w:ascii="Century Gothic" w:hAnsi="Century Gothic" w:cs="Calibri"/>
          <w:bCs/>
          <w:iCs/>
          <w:sz w:val="20"/>
          <w:szCs w:val="20"/>
        </w:rPr>
        <w:t xml:space="preserve"> Zamawiający ma prawo do samodzielnego zlecenia wykonania napraw bądź prac zabezpieczających zgodnych ze sztuką budowlaną innej firmie na ryzyko i koszt Wykonawcy. Nie powoduje to również utraty uprawnień wynikających z niniejszej umowy, na co Wykonawca wyraża zgodę. </w:t>
      </w:r>
    </w:p>
    <w:p w:rsidR="006D7CAD" w:rsidRPr="00D93D9E" w:rsidRDefault="006D7CAD" w:rsidP="006D7CAD">
      <w:pPr>
        <w:pStyle w:val="Akapitzlist"/>
        <w:numPr>
          <w:ilvl w:val="0"/>
          <w:numId w:val="7"/>
        </w:numPr>
        <w:tabs>
          <w:tab w:val="left" w:pos="0"/>
        </w:tabs>
        <w:spacing w:line="360" w:lineRule="auto"/>
        <w:ind w:left="284" w:hanging="284"/>
        <w:jc w:val="both"/>
        <w:rPr>
          <w:rFonts w:ascii="Century Gothic" w:hAnsi="Century Gothic"/>
          <w:sz w:val="20"/>
          <w:szCs w:val="20"/>
        </w:rPr>
      </w:pPr>
      <w:r w:rsidRPr="00D93D9E">
        <w:rPr>
          <w:rFonts w:ascii="Century Gothic" w:hAnsi="Century Gothic"/>
          <w:sz w:val="20"/>
          <w:szCs w:val="20"/>
        </w:rPr>
        <w:t xml:space="preserve">W przypadku nieusunięcia wad lub usterek w ustalonym terminie, Zamawiający ma prawo samodzielnie zlecić usunięcie wad osobie trzeciej na koszt i ryzyko Wykonawcy, </w:t>
      </w:r>
      <w:r w:rsidRPr="00D93D9E">
        <w:rPr>
          <w:rFonts w:ascii="Century Gothic" w:hAnsi="Century Gothic"/>
          <w:sz w:val="20"/>
          <w:szCs w:val="20"/>
        </w:rPr>
        <w:br/>
        <w:t>nie zwalniając go od obowiązku uiszczenia kar umownych.</w:t>
      </w:r>
      <w:r w:rsidRPr="00D93D9E">
        <w:rPr>
          <w:rFonts w:ascii="Century Gothic" w:hAnsi="Century Gothic"/>
          <w:b/>
          <w:sz w:val="20"/>
          <w:szCs w:val="20"/>
        </w:rPr>
        <w:tab/>
      </w:r>
    </w:p>
    <w:p w:rsidR="006D7CAD" w:rsidRPr="00D93D9E" w:rsidRDefault="006D7CAD" w:rsidP="006D7CAD">
      <w:pPr>
        <w:pStyle w:val="Akapitzlist"/>
        <w:numPr>
          <w:ilvl w:val="0"/>
          <w:numId w:val="7"/>
        </w:numPr>
        <w:tabs>
          <w:tab w:val="left" w:pos="0"/>
        </w:tabs>
        <w:spacing w:line="360" w:lineRule="auto"/>
        <w:ind w:left="284" w:hanging="284"/>
        <w:jc w:val="both"/>
        <w:rPr>
          <w:rFonts w:ascii="Century Gothic" w:hAnsi="Century Gothic"/>
          <w:sz w:val="20"/>
          <w:szCs w:val="20"/>
        </w:rPr>
      </w:pPr>
      <w:r w:rsidRPr="00D93D9E">
        <w:rPr>
          <w:rFonts w:ascii="Century Gothic" w:hAnsi="Century Gothic"/>
          <w:sz w:val="20"/>
          <w:szCs w:val="20"/>
        </w:rPr>
        <w:t>Uprawnienia z tytułu gwarancji Wykonawca jest zobowiązywany realizować niezależnie od uprawnień wynikających z kart gwarancyjnych dostarczonych przez dostawców materiałów lub urządzeń.</w:t>
      </w:r>
    </w:p>
    <w:p w:rsidR="006D7CAD" w:rsidRPr="00D93D9E" w:rsidRDefault="006D7CAD" w:rsidP="006D7CAD">
      <w:pPr>
        <w:pStyle w:val="Akapitzlist"/>
        <w:numPr>
          <w:ilvl w:val="0"/>
          <w:numId w:val="7"/>
        </w:numPr>
        <w:tabs>
          <w:tab w:val="left" w:pos="0"/>
        </w:tabs>
        <w:spacing w:line="360" w:lineRule="auto"/>
        <w:ind w:left="284" w:hanging="284"/>
        <w:jc w:val="both"/>
        <w:rPr>
          <w:rFonts w:ascii="Century Gothic" w:hAnsi="Century Gothic"/>
          <w:sz w:val="20"/>
          <w:szCs w:val="20"/>
        </w:rPr>
      </w:pPr>
      <w:r w:rsidRPr="00D93D9E">
        <w:rPr>
          <w:rFonts w:ascii="Century Gothic" w:hAnsi="Century Gothic"/>
          <w:sz w:val="20"/>
          <w:szCs w:val="20"/>
        </w:rPr>
        <w:lastRenderedPageBreak/>
        <w:t xml:space="preserve">Uprawnienia z tytułu gwarancji mogą być egzekwowane niezależnie od uprawnień </w:t>
      </w:r>
      <w:r w:rsidRPr="00D93D9E">
        <w:rPr>
          <w:rFonts w:ascii="Century Gothic" w:hAnsi="Century Gothic"/>
          <w:sz w:val="20"/>
          <w:szCs w:val="20"/>
        </w:rPr>
        <w:br/>
        <w:t>z tytułu rękojmi.</w:t>
      </w:r>
    </w:p>
    <w:p w:rsidR="006D7CAD" w:rsidRPr="00D93D9E" w:rsidRDefault="006D7CAD" w:rsidP="006D7CAD">
      <w:pPr>
        <w:tabs>
          <w:tab w:val="left" w:pos="0"/>
        </w:tabs>
        <w:spacing w:line="360" w:lineRule="auto"/>
        <w:ind w:left="284" w:hanging="284"/>
        <w:jc w:val="center"/>
        <w:rPr>
          <w:rFonts w:ascii="Century Gothic" w:hAnsi="Century Gothic"/>
          <w:b/>
          <w:sz w:val="20"/>
          <w:szCs w:val="20"/>
        </w:rPr>
      </w:pPr>
      <w:r w:rsidRPr="00D93D9E">
        <w:rPr>
          <w:rFonts w:ascii="Century Gothic" w:hAnsi="Century Gothic"/>
          <w:b/>
          <w:sz w:val="20"/>
          <w:szCs w:val="20"/>
        </w:rPr>
        <w:t xml:space="preserve">§ 12. </w:t>
      </w:r>
    </w:p>
    <w:p w:rsidR="006D7CAD" w:rsidRPr="00D93D9E" w:rsidRDefault="006D7CAD" w:rsidP="006D7CAD">
      <w:pPr>
        <w:tabs>
          <w:tab w:val="left" w:pos="0"/>
        </w:tabs>
        <w:spacing w:line="360" w:lineRule="auto"/>
        <w:ind w:left="284" w:hanging="284"/>
        <w:jc w:val="center"/>
        <w:rPr>
          <w:rFonts w:ascii="Century Gothic" w:hAnsi="Century Gothic"/>
          <w:b/>
          <w:sz w:val="20"/>
          <w:szCs w:val="20"/>
        </w:rPr>
      </w:pPr>
      <w:r w:rsidRPr="00D93D9E">
        <w:rPr>
          <w:rFonts w:ascii="Century Gothic" w:hAnsi="Century Gothic"/>
          <w:b/>
          <w:sz w:val="20"/>
          <w:szCs w:val="20"/>
        </w:rPr>
        <w:t>Kary umowne</w:t>
      </w:r>
    </w:p>
    <w:p w:rsidR="006D7CAD" w:rsidRPr="00AD3919" w:rsidRDefault="006D7CAD" w:rsidP="006D7CAD">
      <w:pPr>
        <w:keepNext/>
        <w:spacing w:line="360" w:lineRule="auto"/>
        <w:outlineLvl w:val="1"/>
        <w:rPr>
          <w:rFonts w:ascii="Century Gothic" w:hAnsi="Century Gothic" w:cs="Calibri"/>
          <w:bCs/>
          <w:iCs/>
          <w:color w:val="000000"/>
          <w:sz w:val="20"/>
          <w:szCs w:val="20"/>
          <w:lang w:eastAsia="x-none"/>
        </w:rPr>
      </w:pPr>
      <w:r w:rsidRPr="00AD3919">
        <w:rPr>
          <w:rFonts w:ascii="Century Gothic" w:hAnsi="Century Gothic" w:cs="Calibri"/>
          <w:bCs/>
          <w:iCs/>
          <w:color w:val="000000"/>
          <w:sz w:val="20"/>
          <w:szCs w:val="20"/>
          <w:lang w:val="x-none" w:eastAsia="x-none"/>
        </w:rPr>
        <w:t>Zamawiający zastrzega sobie możliwość naliczenia Wykonawcy kar umownych:</w:t>
      </w:r>
    </w:p>
    <w:p w:rsidR="00AD3919" w:rsidRPr="00AD3919" w:rsidRDefault="00AD3919" w:rsidP="00AD3919">
      <w:pPr>
        <w:spacing w:after="160" w:line="259" w:lineRule="auto"/>
        <w:rPr>
          <w:rFonts w:ascii="Century Gothic" w:eastAsia="Calibri" w:hAnsi="Century Gothic" w:cs="Arial"/>
          <w:bCs/>
          <w:sz w:val="20"/>
          <w:szCs w:val="20"/>
          <w:lang w:eastAsia="en-US"/>
        </w:rPr>
      </w:pPr>
      <w:r w:rsidRPr="00AD3919">
        <w:rPr>
          <w:rFonts w:ascii="Century Gothic" w:eastAsia="Calibri" w:hAnsi="Century Gothic" w:cs="Arial"/>
          <w:bCs/>
          <w:sz w:val="20"/>
          <w:szCs w:val="20"/>
          <w:lang w:eastAsia="en-US"/>
        </w:rPr>
        <w:t>1. Strony ustalają zapłatę kar umownych w następujących przypadkach:</w:t>
      </w:r>
    </w:p>
    <w:p w:rsidR="00AD3919" w:rsidRPr="00AD3919" w:rsidRDefault="00AD3919" w:rsidP="00AD3919">
      <w:pPr>
        <w:numPr>
          <w:ilvl w:val="0"/>
          <w:numId w:val="25"/>
        </w:numPr>
        <w:spacing w:after="160" w:line="360" w:lineRule="auto"/>
        <w:rPr>
          <w:rFonts w:ascii="Century Gothic" w:eastAsia="Calibri" w:hAnsi="Century Gothic" w:cs="Arial"/>
          <w:bCs/>
          <w:sz w:val="20"/>
          <w:szCs w:val="20"/>
          <w:lang w:eastAsia="en-US"/>
        </w:rPr>
      </w:pPr>
      <w:r w:rsidRPr="00AD3919">
        <w:rPr>
          <w:rFonts w:ascii="Century Gothic" w:eastAsia="Calibri" w:hAnsi="Century Gothic" w:cs="Arial"/>
          <w:bCs/>
          <w:sz w:val="20"/>
          <w:szCs w:val="20"/>
          <w:lang w:eastAsia="en-US"/>
        </w:rPr>
        <w:t xml:space="preserve">za niedotrzymanie terminu wykonania przedmiotu umowy Wykonawca zapłaci Zamawiającemu karę umowną  w wysokości 100,00 zł. brutto ( sto złotych 00/100) za każdy dzień opóźnienia po upływie terminu określonego w § </w:t>
      </w:r>
      <w:r>
        <w:rPr>
          <w:rFonts w:ascii="Century Gothic" w:eastAsia="Calibri" w:hAnsi="Century Gothic" w:cs="Arial"/>
          <w:bCs/>
          <w:sz w:val="20"/>
          <w:szCs w:val="20"/>
          <w:lang w:eastAsia="en-US"/>
        </w:rPr>
        <w:t>5</w:t>
      </w:r>
      <w:r w:rsidRPr="00AD3919">
        <w:rPr>
          <w:rFonts w:ascii="Century Gothic" w:eastAsia="Calibri" w:hAnsi="Century Gothic" w:cs="Arial"/>
          <w:bCs/>
          <w:sz w:val="20"/>
          <w:szCs w:val="20"/>
          <w:lang w:eastAsia="en-US"/>
        </w:rPr>
        <w:t xml:space="preserve"> niniejszej umowy wykonania robót, przy czym w przypadku przekroczenia terminu o więcej niż 30 dni, kara będzie liczona w podwójnej wysokości.</w:t>
      </w:r>
    </w:p>
    <w:p w:rsidR="00AD3919" w:rsidRPr="00AD3919" w:rsidRDefault="00AD3919" w:rsidP="00AD3919">
      <w:pPr>
        <w:numPr>
          <w:ilvl w:val="0"/>
          <w:numId w:val="25"/>
        </w:numPr>
        <w:spacing w:after="160" w:line="360" w:lineRule="auto"/>
        <w:rPr>
          <w:rFonts w:ascii="Century Gothic" w:eastAsia="Calibri" w:hAnsi="Century Gothic" w:cs="Arial"/>
          <w:bCs/>
          <w:sz w:val="20"/>
          <w:szCs w:val="20"/>
          <w:lang w:eastAsia="en-US"/>
        </w:rPr>
      </w:pPr>
      <w:r w:rsidRPr="00AD3919">
        <w:rPr>
          <w:rFonts w:ascii="Century Gothic" w:eastAsia="Calibri" w:hAnsi="Century Gothic" w:cs="Arial"/>
          <w:bCs/>
          <w:sz w:val="20"/>
          <w:szCs w:val="20"/>
          <w:lang w:eastAsia="en-US"/>
        </w:rPr>
        <w:t>za opóźnienie w usunięciu wad stwierdzonych przy odbiorze końcowym lub w okresie gwarancji i rękojmi w wysokości 100,00  brutto ( sto złotych ), za każdy dzień opóźnienia liczony od dnia wyznaczonego na usunięcie wad</w:t>
      </w:r>
    </w:p>
    <w:p w:rsidR="00AD3919" w:rsidRDefault="00AD3919" w:rsidP="00AD3919">
      <w:pPr>
        <w:numPr>
          <w:ilvl w:val="0"/>
          <w:numId w:val="25"/>
        </w:numPr>
        <w:spacing w:after="160" w:line="360" w:lineRule="auto"/>
        <w:rPr>
          <w:rFonts w:ascii="Century Gothic" w:eastAsia="Calibri" w:hAnsi="Century Gothic" w:cs="Arial"/>
          <w:bCs/>
          <w:sz w:val="20"/>
          <w:szCs w:val="20"/>
          <w:lang w:eastAsia="en-US"/>
        </w:rPr>
      </w:pPr>
      <w:r w:rsidRPr="00AD3919">
        <w:rPr>
          <w:rFonts w:ascii="Century Gothic" w:eastAsia="Calibri" w:hAnsi="Century Gothic" w:cs="Arial"/>
          <w:bCs/>
          <w:sz w:val="20"/>
          <w:szCs w:val="20"/>
          <w:lang w:eastAsia="en-US"/>
        </w:rPr>
        <w:t>za odstąpienie od umowy</w:t>
      </w:r>
      <w:r>
        <w:rPr>
          <w:rFonts w:ascii="Century Gothic" w:eastAsia="Calibri" w:hAnsi="Century Gothic" w:cs="Arial"/>
          <w:bCs/>
          <w:sz w:val="20"/>
          <w:szCs w:val="20"/>
          <w:lang w:eastAsia="en-US"/>
        </w:rPr>
        <w:t xml:space="preserve"> przez każdą ze stron </w:t>
      </w:r>
      <w:r w:rsidRPr="00AD3919">
        <w:rPr>
          <w:rFonts w:ascii="Century Gothic" w:eastAsia="Calibri" w:hAnsi="Century Gothic" w:cs="Arial"/>
          <w:bCs/>
          <w:sz w:val="20"/>
          <w:szCs w:val="20"/>
          <w:lang w:eastAsia="en-US"/>
        </w:rPr>
        <w:t xml:space="preserve"> z przyczyn leżących po stronie Wykonawcy, Wykonawca zapłaci karę umowną w wysokości </w:t>
      </w:r>
      <w:r>
        <w:rPr>
          <w:rFonts w:ascii="Century Gothic" w:eastAsia="Calibri" w:hAnsi="Century Gothic" w:cs="Arial"/>
          <w:bCs/>
          <w:sz w:val="20"/>
          <w:szCs w:val="20"/>
          <w:lang w:eastAsia="en-US"/>
        </w:rPr>
        <w:t>15</w:t>
      </w:r>
      <w:r w:rsidRPr="00AD3919">
        <w:rPr>
          <w:rFonts w:ascii="Century Gothic" w:eastAsia="Calibri" w:hAnsi="Century Gothic" w:cs="Arial"/>
          <w:bCs/>
          <w:sz w:val="20"/>
          <w:szCs w:val="20"/>
          <w:lang w:eastAsia="en-US"/>
        </w:rPr>
        <w:t xml:space="preserve"> % wynagrodzenia umownego brutto określonego w § 6 ust.1</w:t>
      </w:r>
    </w:p>
    <w:p w:rsidR="00AD3919" w:rsidRDefault="00AD3919" w:rsidP="00AD3919">
      <w:pPr>
        <w:numPr>
          <w:ilvl w:val="0"/>
          <w:numId w:val="25"/>
        </w:numPr>
        <w:spacing w:after="160" w:line="360" w:lineRule="auto"/>
        <w:rPr>
          <w:rFonts w:ascii="Century Gothic" w:eastAsia="Calibri" w:hAnsi="Century Gothic" w:cs="Arial"/>
          <w:bCs/>
          <w:sz w:val="20"/>
          <w:szCs w:val="20"/>
          <w:lang w:eastAsia="en-US"/>
        </w:rPr>
      </w:pPr>
      <w:r>
        <w:rPr>
          <w:rFonts w:ascii="Century Gothic" w:eastAsia="Calibri" w:hAnsi="Century Gothic" w:cs="Arial"/>
          <w:bCs/>
          <w:sz w:val="20"/>
          <w:szCs w:val="20"/>
          <w:lang w:eastAsia="en-US"/>
        </w:rPr>
        <w:t xml:space="preserve">jeżeli prace objęte przedmiotem umowy będzie wykonywał inny podmiot niż Wykonawca lub podwykonawca zaakceptowany przez Zamawiającego – karę mowną w wysokości 2000,00 zł </w:t>
      </w:r>
      <w:r w:rsidR="009B675E">
        <w:rPr>
          <w:rFonts w:ascii="Century Gothic" w:eastAsia="Calibri" w:hAnsi="Century Gothic" w:cs="Arial"/>
          <w:bCs/>
          <w:sz w:val="20"/>
          <w:szCs w:val="20"/>
          <w:lang w:eastAsia="en-US"/>
        </w:rPr>
        <w:t>brutto</w:t>
      </w:r>
      <w:r>
        <w:rPr>
          <w:rFonts w:ascii="Century Gothic" w:eastAsia="Calibri" w:hAnsi="Century Gothic" w:cs="Arial"/>
          <w:bCs/>
          <w:sz w:val="20"/>
          <w:szCs w:val="20"/>
          <w:lang w:eastAsia="en-US"/>
        </w:rPr>
        <w:t>.</w:t>
      </w:r>
    </w:p>
    <w:p w:rsidR="00AD3919" w:rsidRPr="00AD3919" w:rsidRDefault="00AD3919" w:rsidP="00AD3919">
      <w:pPr>
        <w:numPr>
          <w:ilvl w:val="0"/>
          <w:numId w:val="25"/>
        </w:numPr>
        <w:spacing w:after="160" w:line="360" w:lineRule="auto"/>
        <w:rPr>
          <w:rFonts w:ascii="Century Gothic" w:eastAsia="Calibri" w:hAnsi="Century Gothic" w:cs="Arial"/>
          <w:bCs/>
          <w:sz w:val="20"/>
          <w:szCs w:val="20"/>
          <w:lang w:eastAsia="en-US"/>
        </w:rPr>
      </w:pPr>
      <w:r>
        <w:rPr>
          <w:rFonts w:ascii="Century Gothic" w:eastAsia="Calibri" w:hAnsi="Century Gothic" w:cs="Arial"/>
          <w:bCs/>
          <w:sz w:val="20"/>
          <w:szCs w:val="20"/>
          <w:lang w:eastAsia="en-US"/>
        </w:rPr>
        <w:t>Jeżeli Wykonawca nie przedstawi do  zaakceptowania przez Zamawiaj</w:t>
      </w:r>
      <w:r w:rsidR="009B675E">
        <w:rPr>
          <w:rFonts w:ascii="Century Gothic" w:eastAsia="Calibri" w:hAnsi="Century Gothic" w:cs="Arial"/>
          <w:bCs/>
          <w:sz w:val="20"/>
          <w:szCs w:val="20"/>
          <w:lang w:eastAsia="en-US"/>
        </w:rPr>
        <w:t>ą</w:t>
      </w:r>
      <w:r>
        <w:rPr>
          <w:rFonts w:ascii="Century Gothic" w:eastAsia="Calibri" w:hAnsi="Century Gothic" w:cs="Arial"/>
          <w:bCs/>
          <w:sz w:val="20"/>
          <w:szCs w:val="20"/>
          <w:lang w:eastAsia="en-US"/>
        </w:rPr>
        <w:t xml:space="preserve">cego umowy podwykonawcy na zasadach i w terminie określonym przedmiotową umową karę umowną w wysokości 300,00 zł </w:t>
      </w:r>
      <w:r w:rsidR="009B675E">
        <w:rPr>
          <w:rFonts w:ascii="Century Gothic" w:eastAsia="Calibri" w:hAnsi="Century Gothic" w:cs="Arial"/>
          <w:bCs/>
          <w:sz w:val="20"/>
          <w:szCs w:val="20"/>
          <w:lang w:eastAsia="en-US"/>
        </w:rPr>
        <w:t>brutto</w:t>
      </w:r>
    </w:p>
    <w:p w:rsidR="00AD3919" w:rsidRPr="00AD3919" w:rsidRDefault="00AD3919" w:rsidP="00AD3919">
      <w:pPr>
        <w:spacing w:after="160" w:line="360" w:lineRule="auto"/>
        <w:rPr>
          <w:rFonts w:ascii="Century Gothic" w:eastAsia="Calibri" w:hAnsi="Century Gothic" w:cs="Arial"/>
          <w:bCs/>
          <w:sz w:val="20"/>
          <w:szCs w:val="20"/>
          <w:lang w:eastAsia="en-US"/>
        </w:rPr>
      </w:pPr>
      <w:r w:rsidRPr="00AD3919">
        <w:rPr>
          <w:rFonts w:ascii="Century Gothic" w:eastAsia="Calibri" w:hAnsi="Century Gothic" w:cs="Arial"/>
          <w:bCs/>
          <w:sz w:val="20"/>
          <w:szCs w:val="20"/>
          <w:lang w:eastAsia="en-US"/>
        </w:rPr>
        <w:t>2. .W razie niewykonania lub nienależytego wykonania przedmiotu umowy strony ustalają możliwość dochodzenia odszkodowania na zasadach ogólnych.</w:t>
      </w:r>
    </w:p>
    <w:p w:rsidR="00AD3919" w:rsidRPr="00AD3919" w:rsidRDefault="00AD3919" w:rsidP="00AD3919">
      <w:pPr>
        <w:spacing w:after="160" w:line="259" w:lineRule="auto"/>
        <w:rPr>
          <w:rFonts w:ascii="Century Gothic" w:eastAsia="Calibri" w:hAnsi="Century Gothic" w:cs="Arial"/>
          <w:bCs/>
          <w:sz w:val="20"/>
          <w:szCs w:val="20"/>
          <w:lang w:eastAsia="en-US"/>
        </w:rPr>
      </w:pPr>
      <w:r w:rsidRPr="00AD3919">
        <w:rPr>
          <w:rFonts w:ascii="Century Gothic" w:eastAsia="Calibri" w:hAnsi="Century Gothic" w:cs="Arial"/>
          <w:bCs/>
          <w:sz w:val="20"/>
          <w:szCs w:val="20"/>
          <w:lang w:eastAsia="en-US"/>
        </w:rPr>
        <w:t>3. Zamawiający zastrzega sobie możliwość potrącenia kar umownych z wynagrodzenia Wykonawcy.</w:t>
      </w:r>
    </w:p>
    <w:p w:rsidR="009B675E" w:rsidRDefault="009B675E" w:rsidP="006D7CAD">
      <w:pPr>
        <w:spacing w:line="360" w:lineRule="auto"/>
        <w:jc w:val="center"/>
        <w:rPr>
          <w:rFonts w:ascii="Century Gothic" w:hAnsi="Century Gothic" w:cs="Calibri"/>
          <w:b/>
          <w:sz w:val="20"/>
          <w:szCs w:val="20"/>
        </w:rPr>
      </w:pPr>
    </w:p>
    <w:p w:rsidR="009B675E" w:rsidRDefault="009B675E" w:rsidP="006D7CAD">
      <w:pPr>
        <w:spacing w:line="360" w:lineRule="auto"/>
        <w:jc w:val="center"/>
        <w:rPr>
          <w:rFonts w:ascii="Century Gothic" w:hAnsi="Century Gothic" w:cs="Calibri"/>
          <w:b/>
          <w:sz w:val="20"/>
          <w:szCs w:val="20"/>
        </w:rPr>
      </w:pPr>
    </w:p>
    <w:p w:rsidR="009B675E" w:rsidRDefault="009B675E" w:rsidP="006D7CAD">
      <w:pPr>
        <w:spacing w:line="360" w:lineRule="auto"/>
        <w:jc w:val="center"/>
        <w:rPr>
          <w:rFonts w:ascii="Century Gothic" w:hAnsi="Century Gothic" w:cs="Calibri"/>
          <w:b/>
          <w:sz w:val="20"/>
          <w:szCs w:val="20"/>
        </w:rPr>
      </w:pPr>
    </w:p>
    <w:p w:rsidR="009B675E" w:rsidRDefault="009B675E" w:rsidP="006D7CAD">
      <w:pPr>
        <w:spacing w:line="360" w:lineRule="auto"/>
        <w:jc w:val="center"/>
        <w:rPr>
          <w:rFonts w:ascii="Century Gothic" w:hAnsi="Century Gothic" w:cs="Calibri"/>
          <w:b/>
          <w:sz w:val="20"/>
          <w:szCs w:val="20"/>
        </w:rPr>
      </w:pPr>
    </w:p>
    <w:p w:rsidR="006D7CAD" w:rsidRPr="00D93D9E" w:rsidRDefault="006D7CAD" w:rsidP="006D7CAD">
      <w:pPr>
        <w:spacing w:line="360" w:lineRule="auto"/>
        <w:jc w:val="center"/>
        <w:rPr>
          <w:rFonts w:ascii="Century Gothic" w:hAnsi="Century Gothic" w:cs="Calibri"/>
          <w:b/>
          <w:sz w:val="20"/>
          <w:szCs w:val="20"/>
        </w:rPr>
      </w:pPr>
      <w:r w:rsidRPr="00D93D9E">
        <w:rPr>
          <w:rFonts w:ascii="Century Gothic" w:hAnsi="Century Gothic" w:cs="Calibri"/>
          <w:b/>
          <w:sz w:val="20"/>
          <w:szCs w:val="20"/>
        </w:rPr>
        <w:t>§ 13.</w:t>
      </w:r>
    </w:p>
    <w:p w:rsidR="006D7CAD" w:rsidRPr="00D93D9E" w:rsidRDefault="006D7CAD" w:rsidP="006D7CAD">
      <w:pPr>
        <w:spacing w:line="360" w:lineRule="auto"/>
        <w:jc w:val="center"/>
        <w:rPr>
          <w:rFonts w:ascii="Century Gothic" w:hAnsi="Century Gothic" w:cs="Calibri"/>
          <w:b/>
          <w:sz w:val="20"/>
          <w:szCs w:val="20"/>
        </w:rPr>
      </w:pPr>
      <w:r w:rsidRPr="00D93D9E">
        <w:rPr>
          <w:rFonts w:ascii="Century Gothic" w:hAnsi="Century Gothic" w:cs="Calibri"/>
          <w:b/>
          <w:sz w:val="20"/>
          <w:szCs w:val="20"/>
        </w:rPr>
        <w:t>Odstąpienie od umowy</w:t>
      </w:r>
    </w:p>
    <w:p w:rsidR="006D7CAD" w:rsidRPr="00D93D9E" w:rsidRDefault="006D7CAD" w:rsidP="006D7CAD">
      <w:pPr>
        <w:pStyle w:val="Nagwek2"/>
        <w:numPr>
          <w:ilvl w:val="1"/>
          <w:numId w:val="11"/>
        </w:numPr>
        <w:spacing w:before="0" w:after="0" w:line="360" w:lineRule="auto"/>
        <w:jc w:val="both"/>
        <w:rPr>
          <w:rFonts w:ascii="Century Gothic" w:hAnsi="Century Gothic" w:cs="Calibri"/>
          <w:i w:val="0"/>
          <w:sz w:val="20"/>
          <w:szCs w:val="20"/>
          <w:lang w:val="pl-PL"/>
        </w:rPr>
      </w:pPr>
      <w:r w:rsidRPr="00D93D9E">
        <w:rPr>
          <w:rFonts w:ascii="Century Gothic" w:hAnsi="Century Gothic" w:cs="Calibri"/>
          <w:i w:val="0"/>
          <w:sz w:val="20"/>
          <w:szCs w:val="20"/>
        </w:rPr>
        <w:t xml:space="preserve">Zamawiającemu przysługuje prawo do odstąpienia </w:t>
      </w:r>
      <w:r>
        <w:rPr>
          <w:rFonts w:ascii="Century Gothic" w:hAnsi="Century Gothic" w:cs="Calibri"/>
          <w:i w:val="0"/>
          <w:sz w:val="20"/>
          <w:szCs w:val="20"/>
          <w:lang w:val="pl-PL"/>
        </w:rPr>
        <w:t>ze skutkiem natychmiastowym</w:t>
      </w:r>
      <w:r w:rsidRPr="00D93D9E">
        <w:rPr>
          <w:rFonts w:ascii="Century Gothic" w:hAnsi="Century Gothic" w:cs="Calibri"/>
          <w:i w:val="0"/>
          <w:sz w:val="20"/>
          <w:szCs w:val="20"/>
        </w:rPr>
        <w:t xml:space="preserve"> jeżeli:</w:t>
      </w:r>
    </w:p>
    <w:p w:rsidR="006D7CAD" w:rsidRPr="00D93D9E" w:rsidRDefault="006D7CAD" w:rsidP="006D7CAD">
      <w:pPr>
        <w:pStyle w:val="Akapitzlist"/>
        <w:numPr>
          <w:ilvl w:val="2"/>
          <w:numId w:val="18"/>
        </w:numPr>
        <w:spacing w:line="360" w:lineRule="auto"/>
        <w:ind w:left="426" w:hanging="426"/>
        <w:jc w:val="both"/>
        <w:rPr>
          <w:rFonts w:ascii="Century Gothic" w:hAnsi="Century Gothic" w:cs="Calibri"/>
          <w:color w:val="000000"/>
          <w:sz w:val="20"/>
          <w:szCs w:val="20"/>
        </w:rPr>
      </w:pPr>
      <w:r w:rsidRPr="00D93D9E">
        <w:rPr>
          <w:rFonts w:ascii="Century Gothic" w:hAnsi="Century Gothic" w:cs="Calibri"/>
          <w:color w:val="000000"/>
          <w:sz w:val="20"/>
          <w:szCs w:val="20"/>
        </w:rPr>
        <w:t xml:space="preserve">Wystąpi istotna zmiana okoliczności powodująca, że wykonanie umowy nie leży </w:t>
      </w:r>
      <w:r w:rsidRPr="00E346C0">
        <w:rPr>
          <w:rFonts w:ascii="Century Gothic" w:hAnsi="Century Gothic" w:cs="Calibri"/>
          <w:color w:val="000000"/>
          <w:sz w:val="20"/>
          <w:szCs w:val="20"/>
        </w:rPr>
        <w:t>w interesie publicznym, czego nie można było przewidzieć</w:t>
      </w:r>
      <w:r w:rsidRPr="00D93D9E">
        <w:rPr>
          <w:rFonts w:ascii="Century Gothic" w:hAnsi="Century Gothic" w:cs="Calibri"/>
          <w:color w:val="000000"/>
          <w:sz w:val="20"/>
          <w:szCs w:val="20"/>
        </w:rPr>
        <w:t xml:space="preserve"> w chwili zawarcia umowy, lub dalsze wykonanie umowy może zagrozić istotnemu interesowi bezpieczeństwa państwa </w:t>
      </w:r>
      <w:r w:rsidRPr="00D93D9E">
        <w:rPr>
          <w:rFonts w:ascii="Century Gothic" w:hAnsi="Century Gothic" w:cs="Calibri"/>
          <w:color w:val="000000"/>
          <w:sz w:val="20"/>
          <w:szCs w:val="20"/>
        </w:rPr>
        <w:lastRenderedPageBreak/>
        <w:t xml:space="preserve">lub bezpieczeństwu publicznemu, Zamawiający może odstąpić od umowy w terminie 30 dni od dnia powzięcia o tych okolicznościach. </w:t>
      </w:r>
    </w:p>
    <w:p w:rsidR="006D7CAD" w:rsidRPr="00D93D9E" w:rsidRDefault="006D7CAD" w:rsidP="006D7CAD">
      <w:pPr>
        <w:numPr>
          <w:ilvl w:val="2"/>
          <w:numId w:val="18"/>
        </w:numPr>
        <w:spacing w:line="360" w:lineRule="auto"/>
        <w:ind w:left="426" w:hanging="426"/>
        <w:jc w:val="both"/>
        <w:rPr>
          <w:rFonts w:ascii="Century Gothic" w:hAnsi="Century Gothic" w:cs="Calibri"/>
          <w:color w:val="000000"/>
          <w:sz w:val="20"/>
          <w:szCs w:val="20"/>
        </w:rPr>
      </w:pPr>
      <w:r w:rsidRPr="00D93D9E">
        <w:rPr>
          <w:rFonts w:ascii="Century Gothic" w:hAnsi="Century Gothic" w:cs="Calibri"/>
          <w:color w:val="000000"/>
          <w:sz w:val="20"/>
          <w:szCs w:val="20"/>
        </w:rPr>
        <w:t>Wykonawca realizuje roboty przewidziane niniejszą umową w sposób niezgodny z dokumentacją projektową, sztuką budowlaną lub wskazówkami lub zaleceniami Zamawiającego lub osób działających w jego imieniu.</w:t>
      </w:r>
    </w:p>
    <w:p w:rsidR="006D7CAD" w:rsidRPr="00D93D9E" w:rsidRDefault="006D7CAD" w:rsidP="006D7CAD">
      <w:pPr>
        <w:numPr>
          <w:ilvl w:val="2"/>
          <w:numId w:val="18"/>
        </w:numPr>
        <w:tabs>
          <w:tab w:val="left" w:pos="426"/>
        </w:tabs>
        <w:spacing w:line="360" w:lineRule="auto"/>
        <w:ind w:left="426" w:hanging="426"/>
        <w:jc w:val="both"/>
        <w:rPr>
          <w:rStyle w:val="txt-new"/>
          <w:rFonts w:ascii="Century Gothic" w:hAnsi="Century Gothic" w:cs="Calibri"/>
          <w:color w:val="000000"/>
          <w:sz w:val="20"/>
          <w:szCs w:val="20"/>
        </w:rPr>
      </w:pPr>
      <w:r w:rsidRPr="00D93D9E">
        <w:rPr>
          <w:rStyle w:val="txt-new"/>
          <w:rFonts w:ascii="Century Gothic" w:hAnsi="Century Gothic" w:cs="Calibri"/>
          <w:b/>
          <w:color w:val="000000"/>
          <w:sz w:val="20"/>
          <w:szCs w:val="20"/>
        </w:rPr>
        <w:t xml:space="preserve">Konieczność trzykrotnego dokonywania bezpośredniej zapłaty podwykonawcy lub dalszemu podwykonawcy, o której mowa w, lub konieczność dokonania bezpośrednich zapłat na sumę większą niż 5 % wartości umowy w sprawie </w:t>
      </w:r>
      <w:r w:rsidRPr="00D93D9E">
        <w:rPr>
          <w:rStyle w:val="luchili"/>
          <w:rFonts w:ascii="Century Gothic" w:hAnsi="Century Gothic" w:cs="Calibri"/>
          <w:b/>
          <w:color w:val="000000"/>
          <w:sz w:val="20"/>
          <w:szCs w:val="20"/>
        </w:rPr>
        <w:t>zamówienia</w:t>
      </w:r>
      <w:r w:rsidRPr="00D93D9E">
        <w:rPr>
          <w:rStyle w:val="txt-new"/>
          <w:rFonts w:ascii="Century Gothic" w:hAnsi="Century Gothic" w:cs="Calibri"/>
          <w:b/>
          <w:color w:val="000000"/>
          <w:sz w:val="20"/>
          <w:szCs w:val="20"/>
        </w:rPr>
        <w:t xml:space="preserve"> </w:t>
      </w:r>
      <w:r w:rsidRPr="00D93D9E">
        <w:rPr>
          <w:rStyle w:val="luchili"/>
          <w:rFonts w:ascii="Century Gothic" w:hAnsi="Century Gothic" w:cs="Calibri"/>
          <w:b/>
          <w:color w:val="000000"/>
          <w:sz w:val="20"/>
          <w:szCs w:val="20"/>
        </w:rPr>
        <w:t>publicznego</w:t>
      </w:r>
      <w:r w:rsidRPr="00D93D9E">
        <w:rPr>
          <w:rStyle w:val="txt-new"/>
          <w:rFonts w:ascii="Century Gothic" w:hAnsi="Century Gothic" w:cs="Calibri"/>
          <w:b/>
          <w:color w:val="000000"/>
          <w:sz w:val="20"/>
          <w:szCs w:val="20"/>
        </w:rPr>
        <w:t xml:space="preserve"> może stanowić podstawę do odstąpienia od niniejszej umowy przez Zamawiającego.</w:t>
      </w:r>
    </w:p>
    <w:p w:rsidR="006D7CAD" w:rsidRPr="00D93D9E" w:rsidRDefault="006D7CAD" w:rsidP="006D7CAD">
      <w:pPr>
        <w:numPr>
          <w:ilvl w:val="2"/>
          <w:numId w:val="18"/>
        </w:numPr>
        <w:tabs>
          <w:tab w:val="left" w:pos="426"/>
          <w:tab w:val="left" w:pos="1276"/>
        </w:tabs>
        <w:spacing w:line="360" w:lineRule="auto"/>
        <w:ind w:left="426" w:hanging="426"/>
        <w:jc w:val="both"/>
        <w:rPr>
          <w:rFonts w:ascii="Century Gothic" w:hAnsi="Century Gothic" w:cs="Calibri"/>
          <w:color w:val="000000"/>
          <w:sz w:val="20"/>
          <w:szCs w:val="20"/>
        </w:rPr>
      </w:pPr>
      <w:r w:rsidRPr="00D93D9E">
        <w:rPr>
          <w:rFonts w:ascii="Century Gothic" w:hAnsi="Century Gothic" w:cs="Calibri"/>
          <w:color w:val="000000"/>
          <w:sz w:val="20"/>
          <w:szCs w:val="20"/>
        </w:rPr>
        <w:t>Wykonawca z przyczyn jego dotyczących, bądź osób którymi się posłużył, nie rozpoczął realizacji robót, jeżeli opóźnienie ustalonego terminu rozpoczęcia robót oznaczonego przekracza 15 dni,</w:t>
      </w:r>
    </w:p>
    <w:p w:rsidR="006D7CAD" w:rsidRPr="00D93D9E" w:rsidRDefault="006D7CAD" w:rsidP="006D7CAD">
      <w:pPr>
        <w:numPr>
          <w:ilvl w:val="2"/>
          <w:numId w:val="18"/>
        </w:numPr>
        <w:tabs>
          <w:tab w:val="left" w:pos="426"/>
        </w:tabs>
        <w:spacing w:line="360" w:lineRule="auto"/>
        <w:ind w:left="426" w:hanging="426"/>
        <w:jc w:val="both"/>
        <w:rPr>
          <w:rFonts w:ascii="Century Gothic" w:hAnsi="Century Gothic" w:cs="Calibri"/>
          <w:color w:val="000000"/>
          <w:sz w:val="20"/>
          <w:szCs w:val="20"/>
        </w:rPr>
      </w:pPr>
      <w:r w:rsidRPr="00D93D9E">
        <w:rPr>
          <w:rFonts w:ascii="Century Gothic" w:hAnsi="Century Gothic" w:cs="Calibri"/>
          <w:color w:val="000000"/>
          <w:sz w:val="20"/>
          <w:szCs w:val="20"/>
        </w:rPr>
        <w:t xml:space="preserve">Wykonawca wadliwie wykonuje roboty albo w sposób sprzeczny z umową, po uprzednim wezwaniu  Wykonawcy do zmiany sposobu wykonywania i wyznaczenia mu w tym celu 14 dniowego terminu. </w:t>
      </w:r>
    </w:p>
    <w:p w:rsidR="006D7CAD" w:rsidRPr="00D93D9E" w:rsidRDefault="006D7CAD" w:rsidP="006D7CAD">
      <w:pPr>
        <w:numPr>
          <w:ilvl w:val="2"/>
          <w:numId w:val="18"/>
        </w:numPr>
        <w:tabs>
          <w:tab w:val="left" w:pos="426"/>
        </w:tabs>
        <w:spacing w:line="360" w:lineRule="auto"/>
        <w:ind w:left="426" w:hanging="426"/>
        <w:jc w:val="both"/>
        <w:rPr>
          <w:rFonts w:ascii="Century Gothic" w:hAnsi="Century Gothic" w:cs="Calibri"/>
          <w:color w:val="000000"/>
          <w:sz w:val="20"/>
          <w:szCs w:val="20"/>
        </w:rPr>
      </w:pPr>
      <w:r w:rsidRPr="00D93D9E">
        <w:rPr>
          <w:rFonts w:ascii="Century Gothic" w:hAnsi="Century Gothic" w:cs="Calibri"/>
          <w:color w:val="000000"/>
          <w:sz w:val="20"/>
          <w:szCs w:val="20"/>
        </w:rPr>
        <w:t xml:space="preserve">Wykonawca zaprzestał zatrudniania pracowników na podstawie umowy o pracę </w:t>
      </w:r>
      <w:r w:rsidRPr="00D93D9E">
        <w:rPr>
          <w:rFonts w:ascii="Century Gothic" w:hAnsi="Century Gothic" w:cs="Calibri"/>
          <w:color w:val="000000"/>
          <w:sz w:val="20"/>
          <w:szCs w:val="20"/>
        </w:rPr>
        <w:br/>
        <w:t xml:space="preserve">w liczbie wskazanej w paragrafie </w:t>
      </w:r>
      <w:r>
        <w:rPr>
          <w:rFonts w:ascii="Century Gothic" w:hAnsi="Century Gothic" w:cs="Calibri"/>
          <w:color w:val="000000"/>
          <w:sz w:val="20"/>
          <w:szCs w:val="20"/>
        </w:rPr>
        <w:t>3</w:t>
      </w:r>
      <w:r w:rsidRPr="00D93D9E">
        <w:rPr>
          <w:rFonts w:ascii="Century Gothic" w:hAnsi="Century Gothic" w:cs="Calibri"/>
          <w:color w:val="000000"/>
          <w:sz w:val="20"/>
          <w:szCs w:val="20"/>
        </w:rPr>
        <w:t xml:space="preserve"> niniejszej umowy.</w:t>
      </w:r>
    </w:p>
    <w:p w:rsidR="006D7CAD" w:rsidRPr="00D93D9E" w:rsidRDefault="006D7CAD" w:rsidP="006D7CAD">
      <w:pPr>
        <w:spacing w:line="360" w:lineRule="auto"/>
        <w:jc w:val="both"/>
        <w:rPr>
          <w:rFonts w:ascii="Century Gothic" w:hAnsi="Century Gothic" w:cs="Calibri"/>
          <w:color w:val="000000"/>
          <w:sz w:val="20"/>
          <w:szCs w:val="20"/>
        </w:rPr>
      </w:pPr>
      <w:r w:rsidRPr="00D93D9E">
        <w:rPr>
          <w:rFonts w:ascii="Century Gothic" w:hAnsi="Century Gothic" w:cs="Calibri"/>
          <w:color w:val="000000"/>
          <w:sz w:val="20"/>
          <w:szCs w:val="20"/>
        </w:rPr>
        <w:t xml:space="preserve">Odstąpienie od umowy następuje poprzez pisemne, pod rygorem nieważności, skutecznie doręczone oświadczenie Zamawiającego zawierające uzasadnienie rozwiązania. </w:t>
      </w:r>
    </w:p>
    <w:p w:rsidR="006D7CAD" w:rsidRPr="00D93D9E" w:rsidRDefault="006D7CAD" w:rsidP="006D7CAD">
      <w:pPr>
        <w:pStyle w:val="Nagwek2"/>
        <w:numPr>
          <w:ilvl w:val="1"/>
          <w:numId w:val="11"/>
        </w:numPr>
        <w:spacing w:before="0" w:after="0" w:line="360" w:lineRule="auto"/>
        <w:jc w:val="both"/>
        <w:rPr>
          <w:rFonts w:ascii="Century Gothic" w:hAnsi="Century Gothic" w:cs="Calibri"/>
          <w:i w:val="0"/>
          <w:color w:val="000000"/>
          <w:sz w:val="20"/>
          <w:szCs w:val="20"/>
        </w:rPr>
      </w:pPr>
      <w:r w:rsidRPr="00D93D9E">
        <w:rPr>
          <w:rFonts w:ascii="Century Gothic" w:hAnsi="Century Gothic" w:cs="Calibri"/>
          <w:i w:val="0"/>
          <w:color w:val="000000"/>
          <w:sz w:val="20"/>
          <w:szCs w:val="20"/>
        </w:rPr>
        <w:t xml:space="preserve">W przypadku </w:t>
      </w:r>
      <w:r w:rsidRPr="00D93D9E">
        <w:rPr>
          <w:rFonts w:ascii="Century Gothic" w:hAnsi="Century Gothic" w:cs="Calibri"/>
          <w:i w:val="0"/>
          <w:color w:val="000000"/>
          <w:sz w:val="20"/>
          <w:szCs w:val="20"/>
          <w:lang w:val="pl-PL"/>
        </w:rPr>
        <w:t xml:space="preserve">odstąpienia od </w:t>
      </w:r>
      <w:r w:rsidRPr="00D93D9E">
        <w:rPr>
          <w:rFonts w:ascii="Century Gothic" w:hAnsi="Century Gothic" w:cs="Calibri"/>
          <w:i w:val="0"/>
          <w:color w:val="000000"/>
          <w:sz w:val="20"/>
          <w:szCs w:val="20"/>
        </w:rPr>
        <w:t xml:space="preserve">umowy przez </w:t>
      </w:r>
      <w:r w:rsidRPr="00D93D9E">
        <w:rPr>
          <w:rFonts w:ascii="Century Gothic" w:hAnsi="Century Gothic" w:cs="Calibri"/>
          <w:i w:val="0"/>
          <w:color w:val="000000"/>
          <w:sz w:val="20"/>
          <w:szCs w:val="20"/>
          <w:lang w:val="pl-PL"/>
        </w:rPr>
        <w:t xml:space="preserve">którąkolwiek ze Stron, Wykonawcę </w:t>
      </w:r>
      <w:r w:rsidRPr="00D93D9E">
        <w:rPr>
          <w:rFonts w:ascii="Century Gothic" w:hAnsi="Century Gothic" w:cs="Calibri"/>
          <w:i w:val="0"/>
          <w:color w:val="000000"/>
          <w:sz w:val="20"/>
          <w:szCs w:val="20"/>
        </w:rPr>
        <w:t>obciążają</w:t>
      </w:r>
      <w:r w:rsidRPr="00D93D9E">
        <w:rPr>
          <w:rFonts w:ascii="Century Gothic" w:hAnsi="Century Gothic" w:cs="Calibri"/>
          <w:i w:val="0"/>
          <w:color w:val="000000"/>
          <w:sz w:val="20"/>
          <w:szCs w:val="20"/>
          <w:lang w:val="pl-PL"/>
        </w:rPr>
        <w:t xml:space="preserve"> </w:t>
      </w:r>
      <w:r w:rsidRPr="00D93D9E">
        <w:rPr>
          <w:rFonts w:ascii="Century Gothic" w:hAnsi="Century Gothic" w:cs="Calibri"/>
          <w:i w:val="0"/>
          <w:color w:val="000000"/>
          <w:sz w:val="20"/>
          <w:szCs w:val="20"/>
        </w:rPr>
        <w:t>następujące obowiązki szczegółowe:</w:t>
      </w:r>
    </w:p>
    <w:p w:rsidR="006D7CAD" w:rsidRPr="00D93D9E" w:rsidRDefault="00D262EA" w:rsidP="00D262EA">
      <w:pPr>
        <w:pStyle w:val="Akapitzlist"/>
        <w:numPr>
          <w:ilvl w:val="0"/>
          <w:numId w:val="17"/>
        </w:numPr>
        <w:spacing w:line="360" w:lineRule="auto"/>
        <w:ind w:left="709" w:hanging="426"/>
        <w:jc w:val="both"/>
        <w:rPr>
          <w:rFonts w:ascii="Century Gothic" w:hAnsi="Century Gothic" w:cs="Calibri"/>
          <w:color w:val="000000"/>
          <w:sz w:val="20"/>
          <w:szCs w:val="20"/>
        </w:rPr>
      </w:pPr>
      <w:r>
        <w:rPr>
          <w:rFonts w:ascii="Century Gothic" w:hAnsi="Century Gothic" w:cs="Calibri"/>
          <w:color w:val="000000"/>
          <w:sz w:val="20"/>
          <w:szCs w:val="20"/>
        </w:rPr>
        <w:t xml:space="preserve"> </w:t>
      </w:r>
      <w:r w:rsidR="006D7CAD" w:rsidRPr="00D93D9E">
        <w:rPr>
          <w:rFonts w:ascii="Century Gothic" w:hAnsi="Century Gothic" w:cs="Calibri"/>
          <w:color w:val="000000"/>
          <w:sz w:val="20"/>
          <w:szCs w:val="20"/>
        </w:rPr>
        <w:t>Wykonawca zabezpieczy przerwane roboty w zakresie obustronnie uzgodnionym na koszt strony, z której to winy nastąpiło odstąpienie od umowy lub przerwanie robót.</w:t>
      </w:r>
    </w:p>
    <w:p w:rsidR="006D7CAD" w:rsidRPr="00D93D9E" w:rsidRDefault="006D7CAD" w:rsidP="00D262EA">
      <w:pPr>
        <w:numPr>
          <w:ilvl w:val="0"/>
          <w:numId w:val="17"/>
        </w:numPr>
        <w:spacing w:line="360" w:lineRule="auto"/>
        <w:ind w:left="709" w:hanging="426"/>
        <w:jc w:val="both"/>
        <w:rPr>
          <w:rFonts w:ascii="Century Gothic" w:hAnsi="Century Gothic" w:cs="Calibri"/>
          <w:color w:val="000000"/>
          <w:sz w:val="20"/>
          <w:szCs w:val="20"/>
        </w:rPr>
      </w:pPr>
      <w:r w:rsidRPr="00D93D9E">
        <w:rPr>
          <w:rFonts w:ascii="Century Gothic" w:hAnsi="Century Gothic" w:cs="Calibri"/>
          <w:color w:val="000000"/>
          <w:sz w:val="20"/>
          <w:szCs w:val="20"/>
        </w:rPr>
        <w:t>Wykonawca zgłosi do dokonania przez Zamawiającego odbioru robót przerwanych oraz robót zabezpieczających. W terminie 14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D7CAD" w:rsidRPr="00D93D9E" w:rsidRDefault="006D7CAD" w:rsidP="00D262EA">
      <w:pPr>
        <w:numPr>
          <w:ilvl w:val="0"/>
          <w:numId w:val="17"/>
        </w:numPr>
        <w:spacing w:line="360" w:lineRule="auto"/>
        <w:ind w:left="709"/>
        <w:jc w:val="both"/>
        <w:rPr>
          <w:rFonts w:ascii="Century Gothic" w:hAnsi="Century Gothic" w:cs="Calibri"/>
          <w:color w:val="000000"/>
          <w:sz w:val="20"/>
          <w:szCs w:val="20"/>
        </w:rPr>
      </w:pPr>
      <w:r w:rsidRPr="00D93D9E">
        <w:rPr>
          <w:rFonts w:ascii="Century Gothic" w:hAnsi="Century Gothic"/>
          <w:color w:val="000000"/>
          <w:sz w:val="20"/>
          <w:szCs w:val="20"/>
        </w:rPr>
        <w:t>Wykonawca niezwłocznie, nie później jednak niż w terminie 10 dni od sporządzenia protokołu, o którym mowa wyżej, uporządkuje teren budowy oraz usunie urządzenia zaplecza budowy, wcześniej przez niego wykonanego.</w:t>
      </w:r>
    </w:p>
    <w:p w:rsidR="006D7CAD" w:rsidRPr="00D93D9E" w:rsidRDefault="006D7CAD" w:rsidP="006D7CAD">
      <w:pPr>
        <w:pStyle w:val="Nagwek2"/>
        <w:spacing w:before="0" w:after="0" w:line="360" w:lineRule="auto"/>
        <w:rPr>
          <w:rFonts w:ascii="Century Gothic" w:hAnsi="Century Gothic" w:cs="Calibri"/>
          <w:i w:val="0"/>
          <w:color w:val="000000"/>
          <w:sz w:val="20"/>
          <w:szCs w:val="20"/>
          <w:lang w:val="pl-PL"/>
        </w:rPr>
      </w:pPr>
    </w:p>
    <w:p w:rsidR="009B675E" w:rsidRDefault="009B675E" w:rsidP="006D7CAD">
      <w:pPr>
        <w:spacing w:line="360" w:lineRule="auto"/>
        <w:jc w:val="center"/>
        <w:rPr>
          <w:rFonts w:ascii="Century Gothic" w:hAnsi="Century Gothic" w:cs="Calibri"/>
          <w:b/>
          <w:color w:val="000000"/>
          <w:sz w:val="20"/>
          <w:szCs w:val="20"/>
        </w:rPr>
      </w:pPr>
    </w:p>
    <w:p w:rsidR="006D7CAD" w:rsidRPr="00D93D9E" w:rsidRDefault="006D7CAD" w:rsidP="006D7CAD">
      <w:pPr>
        <w:spacing w:line="360" w:lineRule="auto"/>
        <w:jc w:val="center"/>
        <w:rPr>
          <w:rFonts w:ascii="Century Gothic" w:hAnsi="Century Gothic" w:cs="Calibri"/>
          <w:b/>
          <w:color w:val="000000"/>
          <w:sz w:val="20"/>
          <w:szCs w:val="20"/>
        </w:rPr>
      </w:pPr>
      <w:r w:rsidRPr="00D93D9E">
        <w:rPr>
          <w:rFonts w:ascii="Century Gothic" w:hAnsi="Century Gothic" w:cs="Calibri"/>
          <w:b/>
          <w:color w:val="000000"/>
          <w:sz w:val="20"/>
          <w:szCs w:val="20"/>
        </w:rPr>
        <w:t>§ 14</w:t>
      </w:r>
    </w:p>
    <w:p w:rsidR="006D7CAD" w:rsidRPr="00D93D9E" w:rsidRDefault="006D7CAD" w:rsidP="006D7CAD">
      <w:pPr>
        <w:pStyle w:val="Nagwek2"/>
        <w:spacing w:before="0" w:after="0" w:line="360" w:lineRule="auto"/>
        <w:jc w:val="center"/>
        <w:rPr>
          <w:rFonts w:ascii="Century Gothic" w:hAnsi="Century Gothic" w:cs="Calibri"/>
          <w:i w:val="0"/>
          <w:color w:val="000000"/>
          <w:sz w:val="20"/>
          <w:szCs w:val="20"/>
          <w:lang w:val="pl-PL"/>
        </w:rPr>
      </w:pPr>
      <w:r w:rsidRPr="00D93D9E">
        <w:rPr>
          <w:rFonts w:ascii="Century Gothic" w:hAnsi="Century Gothic" w:cs="Calibri"/>
          <w:i w:val="0"/>
          <w:color w:val="000000"/>
          <w:sz w:val="20"/>
          <w:szCs w:val="20"/>
        </w:rPr>
        <w:t xml:space="preserve">Warunki </w:t>
      </w:r>
      <w:r w:rsidRPr="00D93D9E">
        <w:rPr>
          <w:rFonts w:ascii="Century Gothic" w:hAnsi="Century Gothic" w:cs="Calibri"/>
          <w:i w:val="0"/>
          <w:color w:val="000000"/>
          <w:sz w:val="20"/>
          <w:szCs w:val="20"/>
          <w:lang w:val="pl-PL"/>
        </w:rPr>
        <w:t>wprowadzenia zmian istotnych postanowień umowy oraz zakres i charakter tych zmian</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Zmiana terminu realizacji przedmiotu umowy, w przypadku:</w:t>
      </w:r>
    </w:p>
    <w:p w:rsidR="006D7CAD" w:rsidRPr="00D93D9E" w:rsidRDefault="006D7CAD" w:rsidP="006D7CAD">
      <w:pPr>
        <w:numPr>
          <w:ilvl w:val="0"/>
          <w:numId w:val="20"/>
        </w:numPr>
        <w:tabs>
          <w:tab w:val="clear" w:pos="288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lastRenderedPageBreak/>
        <w:t>działania siły wyższej, uniemożliwiającej wykonanie robót w określonym pierwotnie terminie, o czas działania siły wyższej oraz potrzebny do usunięcia skutków tego działania, np. powodzie;</w:t>
      </w:r>
    </w:p>
    <w:p w:rsidR="006D7CAD" w:rsidRPr="00D93D9E" w:rsidRDefault="006D7CAD" w:rsidP="006D7CAD">
      <w:pPr>
        <w:numPr>
          <w:ilvl w:val="0"/>
          <w:numId w:val="20"/>
        </w:numPr>
        <w:tabs>
          <w:tab w:val="clear" w:pos="288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że okoliczności te miały bezpośredni wpływ na niemożliwość realizacji świadczenia – w tym przypadku termin wykonania przedmiotu umowy może ulec zmianie proporcjonalnie do czasu wystąpienia ww. zdarzeń;</w:t>
      </w:r>
    </w:p>
    <w:p w:rsidR="006D7CAD" w:rsidRPr="00D93D9E" w:rsidRDefault="006D7CAD" w:rsidP="006D7CAD">
      <w:pPr>
        <w:numPr>
          <w:ilvl w:val="0"/>
          <w:numId w:val="20"/>
        </w:numPr>
        <w:tabs>
          <w:tab w:val="clear" w:pos="2880"/>
          <w:tab w:val="left" w:pos="72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konieczności wykonania dodatkowych badań i ekspertyz - o czas niezbędny do uzyskania wymaganych decyzji bądź uzgodnień, lub do wykonania dodatkowych ekspertyz, badań;</w:t>
      </w:r>
    </w:p>
    <w:p w:rsidR="006D7CAD" w:rsidRPr="00D93D9E" w:rsidRDefault="006D7CAD" w:rsidP="006D7CAD">
      <w:pPr>
        <w:numPr>
          <w:ilvl w:val="0"/>
          <w:numId w:val="20"/>
        </w:numPr>
        <w:tabs>
          <w:tab w:val="clear" w:pos="2880"/>
          <w:tab w:val="left" w:pos="72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zatrzymania robót przez urzędy nadzoru budowlanego, z przyczyn niezależnych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od Wykonawcy – o czas niezbędny do uzyskania wymaganych decyzji bądź uzgodnień z tymi urzędami;</w:t>
      </w:r>
    </w:p>
    <w:p w:rsidR="006D7CAD" w:rsidRPr="00D93D9E" w:rsidRDefault="006D7CAD" w:rsidP="006D7CAD">
      <w:pPr>
        <w:numPr>
          <w:ilvl w:val="0"/>
          <w:numId w:val="20"/>
        </w:numPr>
        <w:tabs>
          <w:tab w:val="clear" w:pos="2880"/>
          <w:tab w:val="left" w:pos="72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realizacji w drodze odrębnej umowy prac powiązanych z przedmiotem niniejszej umowy, wymuszającej konieczność skoordynowania prac i uwzględnienia wzajemnych powiązań w tym udzielenie w trakcie realizacji umowy zamówień dodatkowych - o czas niezbędny do usunięcia przeszkody w prowadzeniu robót objętych przedmiotem umowy;</w:t>
      </w:r>
    </w:p>
    <w:p w:rsidR="006D7CAD" w:rsidRPr="00D93D9E" w:rsidRDefault="006D7CAD" w:rsidP="006D7CAD">
      <w:pPr>
        <w:numPr>
          <w:ilvl w:val="0"/>
          <w:numId w:val="20"/>
        </w:numPr>
        <w:tabs>
          <w:tab w:val="clear" w:pos="2880"/>
          <w:tab w:val="left" w:pos="72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ograniczenia dostępności surowców lub innych materiałów niezbędnych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do wykonania przedmiotu zamówienia – o czas niedostępności ww. materiałów;</w:t>
      </w:r>
    </w:p>
    <w:p w:rsidR="006D7CAD" w:rsidRPr="00D93D9E" w:rsidRDefault="006D7CAD" w:rsidP="006D7CAD">
      <w:pPr>
        <w:numPr>
          <w:ilvl w:val="0"/>
          <w:numId w:val="20"/>
        </w:numPr>
        <w:tabs>
          <w:tab w:val="clear" w:pos="2880"/>
          <w:tab w:val="left" w:pos="72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wykonania zamówień dodatkowych lub zamiennych, które będą niezbędne do prawidłowego wykonania i zakończenia robót objętych umową podstawową –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o czas wykonywania tych zamówień;</w:t>
      </w:r>
    </w:p>
    <w:p w:rsidR="006D7CAD" w:rsidRPr="00D93D9E" w:rsidRDefault="006D7CAD" w:rsidP="006D7CAD">
      <w:pPr>
        <w:numPr>
          <w:ilvl w:val="0"/>
          <w:numId w:val="20"/>
        </w:numPr>
        <w:tabs>
          <w:tab w:val="clear" w:pos="2880"/>
          <w:tab w:val="left" w:pos="720"/>
        </w:tabs>
        <w:spacing w:line="360" w:lineRule="auto"/>
        <w:ind w:left="709" w:hanging="283"/>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wprowadzenia zmian w projekcie lub innej dokumentacji, na podstawie której realizowany jest przedmiot umowy jeśli zmiany te wpływają na zakres robót budowlanych – o czas niezbędny dla realizacji zmian wynikających ze zmian projektowych. W tym przypadku dopuszczalna jest ponadto zmiana wynagrodzenia Wykonawcy o kwotę wynikającą z ww. zmian projektowych.</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Zmiana przedstawicieli Stron, podmiotów biorących udział w zamówieniu - w przypadku niemożności pełnienia przez nich powierzonych funkcji, realizacji zamówienia (np. zdarzenia losowe, zmiana pracy, rezygnacja itp.) np. kierownika budowy, kierownika robót, inspektora nadzoru. Zmiana jest możliwa wyłącznie wtedy, gdy kwalifikacje</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 xml:space="preserve"> i doświadczenie nowo wskazanych osób będą spełniać warunki określone w </w:t>
      </w:r>
      <w:proofErr w:type="spellStart"/>
      <w:r w:rsidRPr="00D93D9E">
        <w:rPr>
          <w:rFonts w:ascii="Century Gothic" w:eastAsia="Calibri" w:hAnsi="Century Gothic" w:cs="Calibri"/>
          <w:bCs/>
          <w:iCs/>
          <w:color w:val="000000"/>
          <w:sz w:val="20"/>
          <w:szCs w:val="20"/>
          <w:lang w:eastAsia="en-US"/>
        </w:rPr>
        <w:t>siwz</w:t>
      </w:r>
      <w:proofErr w:type="spellEnd"/>
      <w:r w:rsidRPr="00D93D9E">
        <w:rPr>
          <w:rFonts w:ascii="Century Gothic" w:eastAsia="Calibri" w:hAnsi="Century Gothic" w:cs="Calibri"/>
          <w:bCs/>
          <w:iCs/>
          <w:color w:val="000000"/>
          <w:sz w:val="20"/>
          <w:szCs w:val="20"/>
          <w:lang w:eastAsia="en-US"/>
        </w:rPr>
        <w:t>.</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Zamawiający dopuszcza zmianę podwykonawcy lub rezygnację z udziału podwykonawcy przy realizacji przedmiotu zamówienia, przy czym jeżeli zmiana albo rezygnacja z podwykonawcy dotyczy podmiotu, na którego zasoby Wykonawca powoływał się w celu wykazania spełniania warunków udziału w postępowaniu. </w:t>
      </w:r>
      <w:r w:rsidRPr="00D93D9E">
        <w:rPr>
          <w:rFonts w:ascii="Century Gothic" w:eastAsia="Calibri" w:hAnsi="Century Gothic" w:cs="Calibri"/>
          <w:bCs/>
          <w:iCs/>
          <w:color w:val="000000"/>
          <w:sz w:val="20"/>
          <w:szCs w:val="20"/>
          <w:lang w:eastAsia="en-US"/>
        </w:rPr>
        <w:lastRenderedPageBreak/>
        <w:t xml:space="preserve">Wykonawca winien każdorazowo wykazać spełnianie warunków udziału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 xml:space="preserve">w postępowaniu. </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Zmiana zakresu rzeczowego przedmiotu umowy w przypadku, gdy:</w:t>
      </w:r>
    </w:p>
    <w:p w:rsidR="006D7CAD" w:rsidRPr="00D93D9E" w:rsidRDefault="006D7CAD" w:rsidP="006D7CAD">
      <w:pPr>
        <w:numPr>
          <w:ilvl w:val="0"/>
          <w:numId w:val="21"/>
        </w:numPr>
        <w:tabs>
          <w:tab w:val="clear" w:pos="3074"/>
          <w:tab w:val="num" w:pos="720"/>
        </w:tabs>
        <w:spacing w:line="360" w:lineRule="auto"/>
        <w:ind w:left="709" w:hanging="349"/>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zmiana ta jest korzystna dla Zamawiającego i interesu publicznego tj. Wykonawca bez zwiększania swojego wynagrodzenia zaoferował materiały o znacznie lepszych parametrach niż te wskazane w </w:t>
      </w:r>
      <w:proofErr w:type="spellStart"/>
      <w:r w:rsidRPr="00D93D9E">
        <w:rPr>
          <w:rFonts w:ascii="Century Gothic" w:eastAsia="Calibri" w:hAnsi="Century Gothic" w:cs="Calibri"/>
          <w:bCs/>
          <w:iCs/>
          <w:color w:val="000000"/>
          <w:sz w:val="20"/>
          <w:szCs w:val="20"/>
          <w:lang w:eastAsia="en-US"/>
        </w:rPr>
        <w:t>siwz</w:t>
      </w:r>
      <w:proofErr w:type="spellEnd"/>
      <w:r w:rsidRPr="00D93D9E">
        <w:rPr>
          <w:rFonts w:ascii="Century Gothic" w:eastAsia="Calibri" w:hAnsi="Century Gothic" w:cs="Calibri"/>
          <w:bCs/>
          <w:iCs/>
          <w:color w:val="000000"/>
          <w:sz w:val="20"/>
          <w:szCs w:val="20"/>
          <w:lang w:eastAsia="en-US"/>
        </w:rPr>
        <w:t xml:space="preserve"> i ofercie, a które w sposób znaczący poprawią jakość wykonania roboty budowlanej;</w:t>
      </w:r>
    </w:p>
    <w:p w:rsidR="006D7CAD" w:rsidRPr="00D93D9E" w:rsidRDefault="006D7CAD" w:rsidP="006D7CAD">
      <w:pPr>
        <w:numPr>
          <w:ilvl w:val="0"/>
          <w:numId w:val="21"/>
        </w:numPr>
        <w:tabs>
          <w:tab w:val="clear" w:pos="3074"/>
          <w:tab w:val="num" w:pos="720"/>
        </w:tabs>
        <w:spacing w:line="360" w:lineRule="auto"/>
        <w:ind w:left="709" w:hanging="349"/>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zamiana materiałów budowlanych, urządzeń, technologii, gdy wykorzystanie materiałów budowlanych, urządzeń wskazanych w dokumentacji projektowej lub ofercie stanie się niemożliwe, bądź podyktowane będzie usprawnieniem procesu budowy, postępem technologicznym, zwiększeniem bezpieczeństwa, lepszym funkcjonowaniem modernizowanego/przebudowywanego/remontowanego obiektu. Materiały budowlane, urządzenia i sprzęt powinny posiadać co najmniej takie same parametry jakościowe i cechy użytkowe jak te, które stanowiły podstawę wyboru oferty. Jeżeli z tytułu ww. zmian Wykonawca poniósłby znacząca stratę Zamawiający może podwyższyć jego wynagrodzenie.</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Zmniejszenie zakresu przedmiotu zamówienia, gdy jego wykonanie w pierwotnym zakresie nie leży w interesie Zamawiającego, w granicach uzasadnionego interesu Zamawiającego. Zmniejszenie zakresu przedmiotu zamówienia wiązać się będzie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ze zmianą wysokości umownego wynagrodzenia.</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Zmiany postanowień umowy, wynikające z potrzeby wykonania robót zamiennych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w stosunku do robót planowanych, jeżeli roboty zamienne uzasadnione są koniecznością zwiększenia bezpieczeństwa robót budowlanych lub usprawnią proces budowlany.</w:t>
      </w:r>
    </w:p>
    <w:p w:rsidR="006D7CAD" w:rsidRPr="00D93D9E" w:rsidRDefault="006D7CAD" w:rsidP="006D7CAD">
      <w:pPr>
        <w:numPr>
          <w:ilvl w:val="1"/>
          <w:numId w:val="19"/>
        </w:numPr>
        <w:spacing w:line="360" w:lineRule="auto"/>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 xml:space="preserve">Zmiany postanowień umowy wynikające z wystąpienia oczywistych omyłek pisarskich </w:t>
      </w:r>
      <w:r>
        <w:rPr>
          <w:rFonts w:ascii="Century Gothic" w:eastAsia="Calibri" w:hAnsi="Century Gothic" w:cs="Calibri"/>
          <w:bCs/>
          <w:iCs/>
          <w:color w:val="000000"/>
          <w:sz w:val="20"/>
          <w:szCs w:val="20"/>
          <w:lang w:eastAsia="en-US"/>
        </w:rPr>
        <w:br/>
      </w:r>
      <w:r w:rsidRPr="00D93D9E">
        <w:rPr>
          <w:rFonts w:ascii="Century Gothic" w:eastAsia="Calibri" w:hAnsi="Century Gothic" w:cs="Calibri"/>
          <w:bCs/>
          <w:iCs/>
          <w:color w:val="000000"/>
          <w:sz w:val="20"/>
          <w:szCs w:val="20"/>
          <w:lang w:eastAsia="en-US"/>
        </w:rPr>
        <w:t>i rachunkowych w treści umowy.</w:t>
      </w:r>
    </w:p>
    <w:p w:rsidR="006D7CAD" w:rsidRPr="00D93D9E" w:rsidRDefault="006D7CAD" w:rsidP="006D7CAD">
      <w:pPr>
        <w:numPr>
          <w:ilvl w:val="1"/>
          <w:numId w:val="19"/>
        </w:numPr>
        <w:spacing w:line="360" w:lineRule="auto"/>
        <w:ind w:left="426" w:hanging="426"/>
        <w:contextualSpacing/>
        <w:jc w:val="both"/>
        <w:rPr>
          <w:rFonts w:ascii="Century Gothic" w:eastAsia="Calibri" w:hAnsi="Century Gothic" w:cs="Calibri"/>
          <w:bCs/>
          <w:iCs/>
          <w:color w:val="000000"/>
          <w:sz w:val="20"/>
          <w:szCs w:val="20"/>
          <w:lang w:eastAsia="en-US"/>
        </w:rPr>
      </w:pPr>
      <w:r w:rsidRPr="00D93D9E">
        <w:rPr>
          <w:rFonts w:ascii="Century Gothic" w:eastAsia="Calibri" w:hAnsi="Century Gothic" w:cs="Calibri"/>
          <w:bCs/>
          <w:iCs/>
          <w:color w:val="000000"/>
          <w:sz w:val="20"/>
          <w:szCs w:val="20"/>
          <w:lang w:eastAsia="en-US"/>
        </w:rPr>
        <w:t>Warunkiem zmiany postanowień umownych jest rzetelne udokumentowanie konieczności jej przeprowadzenia w formie protokołu konieczności sporządzonego przez kierownika budowy, akceptowanego przez inspektora nadzoru oraz Zamawiającego.</w:t>
      </w:r>
    </w:p>
    <w:p w:rsidR="006D7CAD" w:rsidRPr="00D93D9E" w:rsidRDefault="006D7CAD" w:rsidP="006D7CAD">
      <w:pPr>
        <w:numPr>
          <w:ilvl w:val="1"/>
          <w:numId w:val="19"/>
        </w:numPr>
        <w:spacing w:line="360" w:lineRule="auto"/>
        <w:ind w:left="426" w:hanging="426"/>
        <w:jc w:val="both"/>
        <w:rPr>
          <w:rFonts w:ascii="Century Gothic" w:hAnsi="Century Gothic" w:cs="Calibri"/>
          <w:bCs/>
          <w:iCs/>
          <w:color w:val="000000"/>
          <w:sz w:val="20"/>
          <w:szCs w:val="20"/>
        </w:rPr>
      </w:pPr>
      <w:r w:rsidRPr="00D93D9E">
        <w:rPr>
          <w:rFonts w:ascii="Century Gothic" w:hAnsi="Century Gothic"/>
          <w:color w:val="000000"/>
          <w:sz w:val="20"/>
          <w:szCs w:val="20"/>
        </w:rPr>
        <w:t>Wszelkie zmiany w umowie, pod rygorem nieważności, sporządzane będą na podstawie protokołu konieczności, w drodze aneksu.</w:t>
      </w:r>
      <w:bookmarkStart w:id="1" w:name="_Toc319314578"/>
    </w:p>
    <w:bookmarkEnd w:id="1"/>
    <w:p w:rsidR="006D7CAD" w:rsidRPr="00D93D9E" w:rsidRDefault="006D7CAD" w:rsidP="006D7CAD">
      <w:pPr>
        <w:spacing w:line="360" w:lineRule="auto"/>
        <w:jc w:val="center"/>
        <w:rPr>
          <w:rFonts w:ascii="Century Gothic" w:hAnsi="Century Gothic" w:cs="Calibri"/>
          <w:b/>
          <w:color w:val="000000"/>
          <w:sz w:val="20"/>
          <w:szCs w:val="20"/>
        </w:rPr>
      </w:pPr>
    </w:p>
    <w:p w:rsidR="006D7CAD" w:rsidRPr="00D93D9E" w:rsidRDefault="006D7CAD" w:rsidP="006D7CAD">
      <w:pPr>
        <w:spacing w:line="360" w:lineRule="auto"/>
        <w:jc w:val="center"/>
        <w:rPr>
          <w:rFonts w:ascii="Century Gothic" w:hAnsi="Century Gothic" w:cs="Calibri"/>
          <w:b/>
          <w:color w:val="000000"/>
          <w:sz w:val="20"/>
          <w:szCs w:val="20"/>
        </w:rPr>
      </w:pPr>
      <w:r w:rsidRPr="00D93D9E">
        <w:rPr>
          <w:rFonts w:ascii="Century Gothic" w:hAnsi="Century Gothic" w:cs="Calibri"/>
          <w:b/>
          <w:color w:val="000000"/>
          <w:sz w:val="20"/>
          <w:szCs w:val="20"/>
        </w:rPr>
        <w:t>Postanowienia końcowe</w:t>
      </w:r>
    </w:p>
    <w:p w:rsidR="006D7CAD" w:rsidRPr="00D93D9E" w:rsidRDefault="006D7CAD" w:rsidP="006D7CAD">
      <w:pPr>
        <w:spacing w:line="360" w:lineRule="auto"/>
        <w:jc w:val="center"/>
        <w:rPr>
          <w:rFonts w:ascii="Century Gothic" w:hAnsi="Century Gothic" w:cs="Calibri"/>
          <w:b/>
          <w:color w:val="000000"/>
          <w:sz w:val="20"/>
          <w:szCs w:val="20"/>
        </w:rPr>
      </w:pPr>
      <w:r w:rsidRPr="00D93D9E">
        <w:rPr>
          <w:rFonts w:ascii="Century Gothic" w:hAnsi="Century Gothic" w:cs="Calibri"/>
          <w:b/>
          <w:color w:val="000000"/>
          <w:sz w:val="20"/>
          <w:szCs w:val="20"/>
        </w:rPr>
        <w:t>§ 15</w:t>
      </w:r>
    </w:p>
    <w:p w:rsidR="006D7CAD" w:rsidRPr="00D93D9E" w:rsidRDefault="006D7CAD" w:rsidP="006D7CAD">
      <w:pPr>
        <w:spacing w:line="360" w:lineRule="auto"/>
        <w:jc w:val="both"/>
        <w:rPr>
          <w:rFonts w:ascii="Century Gothic" w:hAnsi="Century Gothic" w:cs="Calibri"/>
          <w:color w:val="000000"/>
          <w:sz w:val="20"/>
          <w:szCs w:val="20"/>
        </w:rPr>
      </w:pPr>
      <w:r w:rsidRPr="00D93D9E">
        <w:rPr>
          <w:rFonts w:ascii="Century Gothic" w:hAnsi="Century Gothic" w:cs="Calibri"/>
          <w:color w:val="000000"/>
          <w:sz w:val="20"/>
          <w:szCs w:val="20"/>
        </w:rPr>
        <w:t>W sprawach nieuregulowanych postanowieniami umowy będą miały zastosowanie przepisy prawa powszechnie obowiązującego, w tym w szczególności ustawy z dnia 7 lipca 1994 r. Prawo budowlane (t. j. Dz.U. z 201</w:t>
      </w:r>
      <w:r w:rsidR="00E346C0">
        <w:rPr>
          <w:rFonts w:ascii="Century Gothic" w:hAnsi="Century Gothic" w:cs="Calibri"/>
          <w:color w:val="000000"/>
          <w:sz w:val="20"/>
          <w:szCs w:val="20"/>
        </w:rPr>
        <w:t>8</w:t>
      </w:r>
      <w:r w:rsidRPr="00D93D9E">
        <w:rPr>
          <w:rFonts w:ascii="Century Gothic" w:hAnsi="Century Gothic" w:cs="Calibri"/>
          <w:color w:val="000000"/>
          <w:sz w:val="20"/>
          <w:szCs w:val="20"/>
        </w:rPr>
        <w:t xml:space="preserve"> r. poz. </w:t>
      </w:r>
      <w:r w:rsidR="00E346C0">
        <w:rPr>
          <w:rFonts w:ascii="Century Gothic" w:hAnsi="Century Gothic" w:cs="Calibri"/>
          <w:color w:val="000000"/>
          <w:sz w:val="20"/>
          <w:szCs w:val="20"/>
        </w:rPr>
        <w:t>1202</w:t>
      </w:r>
      <w:r w:rsidRPr="00D93D9E">
        <w:rPr>
          <w:rFonts w:ascii="Century Gothic" w:hAnsi="Century Gothic" w:cs="Calibri"/>
          <w:color w:val="000000"/>
          <w:sz w:val="20"/>
          <w:szCs w:val="20"/>
        </w:rPr>
        <w:t xml:space="preserve"> z p. zm.), </w:t>
      </w:r>
      <w:r w:rsidRPr="00D93D9E">
        <w:rPr>
          <w:rFonts w:ascii="Century Gothic" w:hAnsi="Century Gothic" w:cs="Calibri"/>
          <w:iCs/>
          <w:color w:val="000000"/>
          <w:sz w:val="20"/>
          <w:szCs w:val="20"/>
        </w:rPr>
        <w:t>przepisy ustawy z dnia 29 stycznia 2004 r. Prawo zamówień publicznych (t. j. Dz.U. z 201</w:t>
      </w:r>
      <w:r w:rsidR="00E346C0">
        <w:rPr>
          <w:rFonts w:ascii="Century Gothic" w:hAnsi="Century Gothic" w:cs="Calibri"/>
          <w:iCs/>
          <w:color w:val="000000"/>
          <w:sz w:val="20"/>
          <w:szCs w:val="20"/>
        </w:rPr>
        <w:t>8</w:t>
      </w:r>
      <w:r w:rsidRPr="00D93D9E">
        <w:rPr>
          <w:rFonts w:ascii="Century Gothic" w:hAnsi="Century Gothic" w:cs="Calibri"/>
          <w:iCs/>
          <w:color w:val="000000"/>
          <w:sz w:val="20"/>
          <w:szCs w:val="20"/>
        </w:rPr>
        <w:t xml:space="preserve"> r. poz. </w:t>
      </w:r>
      <w:r w:rsidR="00E346C0">
        <w:rPr>
          <w:rFonts w:ascii="Century Gothic" w:hAnsi="Century Gothic" w:cs="Calibri"/>
          <w:iCs/>
          <w:color w:val="000000"/>
          <w:sz w:val="20"/>
          <w:szCs w:val="20"/>
        </w:rPr>
        <w:t>1986</w:t>
      </w:r>
      <w:r w:rsidRPr="00D93D9E">
        <w:rPr>
          <w:rFonts w:ascii="Century Gothic" w:hAnsi="Century Gothic" w:cs="Calibri"/>
          <w:iCs/>
          <w:color w:val="000000"/>
          <w:sz w:val="20"/>
          <w:szCs w:val="20"/>
        </w:rPr>
        <w:t xml:space="preserve"> z p. zm.) </w:t>
      </w:r>
      <w:r w:rsidRPr="00D93D9E">
        <w:rPr>
          <w:rFonts w:ascii="Century Gothic" w:hAnsi="Century Gothic" w:cs="Calibri"/>
          <w:color w:val="000000"/>
          <w:sz w:val="20"/>
          <w:szCs w:val="20"/>
        </w:rPr>
        <w:t>oraz przepisy ustawy z dnia 23 kwietnia 1964 r. Kodeks cywilny (t. j. Dz.U. z 201</w:t>
      </w:r>
      <w:r w:rsidR="00E346C0">
        <w:rPr>
          <w:rFonts w:ascii="Century Gothic" w:hAnsi="Century Gothic" w:cs="Calibri"/>
          <w:color w:val="000000"/>
          <w:sz w:val="20"/>
          <w:szCs w:val="20"/>
        </w:rPr>
        <w:t>8</w:t>
      </w:r>
      <w:r w:rsidRPr="00D93D9E">
        <w:rPr>
          <w:rFonts w:ascii="Century Gothic" w:hAnsi="Century Gothic" w:cs="Calibri"/>
          <w:color w:val="000000"/>
          <w:sz w:val="20"/>
          <w:szCs w:val="20"/>
        </w:rPr>
        <w:t xml:space="preserve"> r. poz. </w:t>
      </w:r>
      <w:r w:rsidR="00E346C0">
        <w:rPr>
          <w:rFonts w:ascii="Century Gothic" w:hAnsi="Century Gothic" w:cs="Calibri"/>
          <w:color w:val="000000"/>
          <w:sz w:val="20"/>
          <w:szCs w:val="20"/>
        </w:rPr>
        <w:t>1025</w:t>
      </w:r>
      <w:r w:rsidRPr="00D93D9E">
        <w:rPr>
          <w:rFonts w:ascii="Century Gothic" w:hAnsi="Century Gothic" w:cs="Calibri"/>
          <w:color w:val="000000"/>
          <w:sz w:val="20"/>
          <w:szCs w:val="20"/>
        </w:rPr>
        <w:t xml:space="preserve"> z p. zm.).</w:t>
      </w:r>
    </w:p>
    <w:p w:rsidR="006D7CAD" w:rsidRPr="00D93D9E" w:rsidRDefault="006D7CAD" w:rsidP="006D7CAD">
      <w:pPr>
        <w:spacing w:line="360" w:lineRule="auto"/>
        <w:jc w:val="both"/>
        <w:rPr>
          <w:rFonts w:ascii="Century Gothic" w:hAnsi="Century Gothic" w:cs="Calibri"/>
          <w:color w:val="000000"/>
          <w:sz w:val="20"/>
          <w:szCs w:val="20"/>
        </w:rPr>
      </w:pPr>
    </w:p>
    <w:p w:rsidR="006D7CAD" w:rsidRPr="00D93D9E" w:rsidRDefault="006D7CAD" w:rsidP="006D7CAD">
      <w:pPr>
        <w:spacing w:line="360" w:lineRule="auto"/>
        <w:jc w:val="center"/>
        <w:rPr>
          <w:rFonts w:ascii="Century Gothic" w:hAnsi="Century Gothic" w:cs="Calibri"/>
          <w:b/>
          <w:color w:val="000000"/>
          <w:sz w:val="20"/>
          <w:szCs w:val="20"/>
        </w:rPr>
      </w:pPr>
      <w:r w:rsidRPr="00D93D9E">
        <w:rPr>
          <w:rFonts w:ascii="Century Gothic" w:hAnsi="Century Gothic" w:cs="Calibri"/>
          <w:b/>
          <w:color w:val="000000"/>
          <w:sz w:val="20"/>
          <w:szCs w:val="20"/>
        </w:rPr>
        <w:t>§ 16</w:t>
      </w:r>
    </w:p>
    <w:p w:rsidR="006D7CAD" w:rsidRPr="00D93D9E" w:rsidRDefault="006D7CAD" w:rsidP="006D7CAD">
      <w:pPr>
        <w:numPr>
          <w:ilvl w:val="0"/>
          <w:numId w:val="22"/>
        </w:numPr>
        <w:spacing w:line="360" w:lineRule="auto"/>
        <w:ind w:left="284" w:hanging="284"/>
        <w:jc w:val="both"/>
        <w:rPr>
          <w:rFonts w:ascii="Century Gothic" w:hAnsi="Century Gothic" w:cs="Calibri"/>
          <w:color w:val="000000"/>
          <w:sz w:val="20"/>
          <w:szCs w:val="20"/>
        </w:rPr>
      </w:pPr>
      <w:r w:rsidRPr="00D93D9E">
        <w:rPr>
          <w:rFonts w:ascii="Century Gothic" w:hAnsi="Century Gothic" w:cs="Calibri"/>
          <w:color w:val="000000"/>
          <w:sz w:val="20"/>
          <w:szCs w:val="20"/>
        </w:rPr>
        <w:lastRenderedPageBreak/>
        <w:t>Wszelkie zmiany lub uzupełnienia niniejszej umowy oraz stanowiących jej integralną część załączników dla swej ważności wymagają pisemnego aneksu, z zastrzeżeniem postanowień § 1</w:t>
      </w:r>
      <w:r>
        <w:rPr>
          <w:rFonts w:ascii="Century Gothic" w:hAnsi="Century Gothic" w:cs="Calibri"/>
          <w:color w:val="000000"/>
          <w:sz w:val="20"/>
          <w:szCs w:val="20"/>
        </w:rPr>
        <w:t>4</w:t>
      </w:r>
      <w:r w:rsidRPr="00D93D9E">
        <w:rPr>
          <w:rFonts w:ascii="Century Gothic" w:hAnsi="Century Gothic" w:cs="Calibri"/>
          <w:color w:val="000000"/>
          <w:sz w:val="20"/>
          <w:szCs w:val="20"/>
        </w:rPr>
        <w:t>.</w:t>
      </w:r>
    </w:p>
    <w:p w:rsidR="006D7CAD" w:rsidRPr="00D93D9E" w:rsidRDefault="006D7CAD" w:rsidP="006D7CAD">
      <w:pPr>
        <w:numPr>
          <w:ilvl w:val="0"/>
          <w:numId w:val="22"/>
        </w:numPr>
        <w:tabs>
          <w:tab w:val="left" w:pos="284"/>
          <w:tab w:val="left" w:pos="567"/>
        </w:tabs>
        <w:spacing w:line="360" w:lineRule="auto"/>
        <w:ind w:left="284" w:hanging="284"/>
        <w:jc w:val="both"/>
        <w:rPr>
          <w:rFonts w:ascii="Century Gothic" w:hAnsi="Century Gothic" w:cs="Calibri"/>
          <w:color w:val="000000"/>
          <w:sz w:val="20"/>
          <w:szCs w:val="20"/>
        </w:rPr>
      </w:pPr>
      <w:r w:rsidRPr="00D93D9E">
        <w:rPr>
          <w:rFonts w:ascii="Century Gothic" w:hAnsi="Century Gothic" w:cs="Calibri"/>
          <w:color w:val="000000"/>
          <w:sz w:val="20"/>
          <w:szCs w:val="20"/>
        </w:rPr>
        <w:t>Rozstrzyganie sporów wynikłych przy wykonywaniu niniejszej umowy strony umowy będzie     należało do sądu powszechnego, właściwego miejscowo dla siedziby Zamawiającego.</w:t>
      </w:r>
    </w:p>
    <w:p w:rsidR="006D7CAD" w:rsidRPr="00D93D9E" w:rsidRDefault="006D7CAD" w:rsidP="006D7CAD">
      <w:pPr>
        <w:numPr>
          <w:ilvl w:val="0"/>
          <w:numId w:val="22"/>
        </w:numPr>
        <w:tabs>
          <w:tab w:val="left" w:pos="284"/>
          <w:tab w:val="left" w:pos="567"/>
        </w:tabs>
        <w:spacing w:line="360" w:lineRule="auto"/>
        <w:ind w:left="284" w:hanging="284"/>
        <w:jc w:val="both"/>
        <w:rPr>
          <w:rFonts w:ascii="Century Gothic" w:hAnsi="Century Gothic" w:cs="Calibri"/>
          <w:color w:val="000000"/>
          <w:sz w:val="20"/>
          <w:szCs w:val="20"/>
        </w:rPr>
      </w:pPr>
      <w:r w:rsidRPr="00D93D9E">
        <w:rPr>
          <w:rFonts w:ascii="Century Gothic" w:hAnsi="Century Gothic" w:cs="Calibri"/>
          <w:color w:val="000000"/>
          <w:sz w:val="20"/>
          <w:szCs w:val="20"/>
        </w:rPr>
        <w:t>Załączniki do umowy stanowią integralną część umowy.</w:t>
      </w:r>
    </w:p>
    <w:p w:rsidR="006D7CAD" w:rsidRPr="00D93D9E" w:rsidRDefault="006D7CAD" w:rsidP="006D7CAD">
      <w:pPr>
        <w:numPr>
          <w:ilvl w:val="0"/>
          <w:numId w:val="22"/>
        </w:numPr>
        <w:spacing w:line="360" w:lineRule="auto"/>
        <w:ind w:left="284" w:hanging="284"/>
        <w:jc w:val="both"/>
        <w:rPr>
          <w:rFonts w:ascii="Century Gothic" w:hAnsi="Century Gothic" w:cs="Calibri"/>
          <w:color w:val="000000"/>
          <w:sz w:val="20"/>
          <w:szCs w:val="20"/>
        </w:rPr>
      </w:pPr>
      <w:r w:rsidRPr="00D93D9E">
        <w:rPr>
          <w:rFonts w:ascii="Century Gothic" w:hAnsi="Century Gothic" w:cs="Calibri"/>
          <w:color w:val="000000"/>
          <w:sz w:val="20"/>
          <w:szCs w:val="20"/>
        </w:rPr>
        <w:t>Wszelkie plany, dane i dokumenty itp., przekazane Wykonawcy przez Zamawiającego celem ich wykorzystania do wykonywania robót, pozostają własnością Zamawiającego</w:t>
      </w:r>
      <w:r>
        <w:rPr>
          <w:rFonts w:ascii="Century Gothic" w:hAnsi="Century Gothic" w:cs="Calibri"/>
          <w:color w:val="000000"/>
          <w:sz w:val="20"/>
          <w:szCs w:val="20"/>
        </w:rPr>
        <w:br/>
      </w:r>
      <w:r w:rsidRPr="00D93D9E">
        <w:rPr>
          <w:rFonts w:ascii="Century Gothic" w:hAnsi="Century Gothic" w:cs="Calibri"/>
          <w:color w:val="000000"/>
          <w:sz w:val="20"/>
          <w:szCs w:val="20"/>
        </w:rPr>
        <w:t xml:space="preserve"> i nie mogą być wykorzystywane w inny sposób. Po wykonaniu Umowy powyższa dokumentacja i dane, wraz z dokumentami sporządzonymi lub pozyskanymi  w tym celu przez samego Wykonawcę, powinna zostać w całości niezwłocznie wydana Zamawiającemu poza </w:t>
      </w:r>
      <w:r w:rsidRPr="00D93D9E">
        <w:rPr>
          <w:rFonts w:ascii="Century Gothic" w:hAnsi="Century Gothic" w:cs="Calibri"/>
          <w:sz w:val="20"/>
          <w:szCs w:val="20"/>
        </w:rPr>
        <w:t>1</w:t>
      </w:r>
      <w:r w:rsidRPr="00D93D9E">
        <w:rPr>
          <w:rFonts w:ascii="Century Gothic" w:hAnsi="Century Gothic" w:cs="Calibri"/>
          <w:color w:val="000000"/>
          <w:sz w:val="20"/>
          <w:szCs w:val="20"/>
        </w:rPr>
        <w:t xml:space="preserve"> egzemplarzem projektu budowlanego, który Wykonawca ma prawo zatrzymać po zakończeniu realizacji Umowy.</w:t>
      </w:r>
    </w:p>
    <w:p w:rsidR="006D7CAD" w:rsidRPr="00D93D9E" w:rsidRDefault="006D7CAD" w:rsidP="006D7CAD">
      <w:pPr>
        <w:numPr>
          <w:ilvl w:val="0"/>
          <w:numId w:val="22"/>
        </w:numPr>
        <w:spacing w:line="360" w:lineRule="auto"/>
        <w:ind w:left="284" w:hanging="284"/>
        <w:jc w:val="both"/>
        <w:rPr>
          <w:rFonts w:ascii="Century Gothic" w:hAnsi="Century Gothic" w:cs="Calibri"/>
          <w:color w:val="000000"/>
          <w:sz w:val="20"/>
          <w:szCs w:val="20"/>
        </w:rPr>
      </w:pPr>
      <w:r w:rsidRPr="00D93D9E">
        <w:rPr>
          <w:rFonts w:ascii="Century Gothic" w:hAnsi="Century Gothic" w:cs="Arial"/>
          <w:sz w:val="20"/>
          <w:szCs w:val="20"/>
        </w:rPr>
        <w:t>Wykonawca zobowiązuje się informować Zamawiającego niezwłocznie o wszelkich zmianach adresu siedziby wskazanego na wstępie niniejszej umowy w okresie jej obowiązywania jak również w ciągu 3 lat od dnia jej ustania, pod rygorem uznania</w:t>
      </w:r>
      <w:r>
        <w:rPr>
          <w:rFonts w:ascii="Century Gothic" w:hAnsi="Century Gothic" w:cs="Arial"/>
          <w:sz w:val="20"/>
          <w:szCs w:val="20"/>
        </w:rPr>
        <w:br/>
      </w:r>
      <w:r w:rsidRPr="00D93D9E">
        <w:rPr>
          <w:rFonts w:ascii="Century Gothic" w:hAnsi="Century Gothic" w:cs="Arial"/>
          <w:sz w:val="20"/>
          <w:szCs w:val="20"/>
        </w:rPr>
        <w:t xml:space="preserve"> za skuteczne wszelkich doręczeń na adres wskazany powyżej. Wszelkie zaniedbania </w:t>
      </w:r>
      <w:r>
        <w:rPr>
          <w:rFonts w:ascii="Century Gothic" w:hAnsi="Century Gothic" w:cs="Arial"/>
          <w:sz w:val="20"/>
          <w:szCs w:val="20"/>
        </w:rPr>
        <w:br/>
      </w:r>
      <w:r w:rsidRPr="00D93D9E">
        <w:rPr>
          <w:rFonts w:ascii="Century Gothic" w:hAnsi="Century Gothic" w:cs="Arial"/>
          <w:sz w:val="20"/>
          <w:szCs w:val="20"/>
        </w:rPr>
        <w:t>w tym zakresie obciążają wyłącznie Wykonawcę, który nie wykonał obowiązku zawiadomienia określonego w niniejszym ustępie.</w:t>
      </w:r>
    </w:p>
    <w:p w:rsidR="006D7CAD" w:rsidRPr="00D93D9E" w:rsidRDefault="006D7CAD" w:rsidP="006D7CAD">
      <w:pPr>
        <w:numPr>
          <w:ilvl w:val="0"/>
          <w:numId w:val="22"/>
        </w:numPr>
        <w:spacing w:line="360" w:lineRule="auto"/>
        <w:ind w:left="284" w:hanging="284"/>
        <w:jc w:val="both"/>
        <w:rPr>
          <w:rFonts w:ascii="Century Gothic" w:hAnsi="Century Gothic" w:cs="Calibri"/>
          <w:color w:val="000000"/>
          <w:sz w:val="20"/>
          <w:szCs w:val="20"/>
        </w:rPr>
      </w:pPr>
      <w:r w:rsidRPr="00D93D9E">
        <w:rPr>
          <w:rFonts w:ascii="Century Gothic" w:hAnsi="Century Gothic" w:cs="Calibri"/>
          <w:color w:val="000000"/>
          <w:sz w:val="20"/>
          <w:szCs w:val="20"/>
        </w:rPr>
        <w:t xml:space="preserve">Wykonawca zobowiązany jest po zakończeniu budowy do sporządzenia i przekazania Zamawiającemu kompletnej dokumentacji odbiorowej. </w:t>
      </w:r>
    </w:p>
    <w:p w:rsidR="006D7CAD" w:rsidRDefault="009B675E" w:rsidP="006D7CAD">
      <w:pPr>
        <w:numPr>
          <w:ilvl w:val="0"/>
          <w:numId w:val="22"/>
        </w:numPr>
        <w:spacing w:line="360" w:lineRule="auto"/>
        <w:ind w:left="284" w:hanging="284"/>
        <w:jc w:val="both"/>
        <w:rPr>
          <w:rFonts w:ascii="Century Gothic" w:hAnsi="Century Gothic" w:cs="Calibri"/>
          <w:color w:val="000000"/>
          <w:sz w:val="20"/>
          <w:szCs w:val="20"/>
        </w:rPr>
      </w:pPr>
      <w:r w:rsidRPr="009B675E">
        <w:rPr>
          <w:rFonts w:ascii="Century Gothic" w:hAnsi="Century Gothic" w:cs="Calibri"/>
          <w:color w:val="000000"/>
          <w:sz w:val="20"/>
          <w:szCs w:val="20"/>
        </w:rPr>
        <w:t>Umowę niniejsz</w:t>
      </w:r>
      <w:r>
        <w:rPr>
          <w:rFonts w:ascii="Century Gothic" w:hAnsi="Century Gothic" w:cs="Calibri"/>
          <w:color w:val="000000"/>
          <w:sz w:val="20"/>
          <w:szCs w:val="20"/>
        </w:rPr>
        <w:t>ą</w:t>
      </w:r>
      <w:r w:rsidRPr="009B675E">
        <w:rPr>
          <w:rFonts w:ascii="Century Gothic" w:hAnsi="Century Gothic" w:cs="Calibri"/>
          <w:color w:val="000000"/>
          <w:sz w:val="20"/>
          <w:szCs w:val="20"/>
        </w:rPr>
        <w:t xml:space="preserve"> sporządzono w 3 jednobrzmiących egzemplarzach, z których 2 egzemplarze otrzymuje Zamawiający a 1 egzemplarz Wykonawca</w:t>
      </w:r>
      <w:r w:rsidR="006D7CAD" w:rsidRPr="00D93D9E">
        <w:rPr>
          <w:rFonts w:ascii="Century Gothic" w:hAnsi="Century Gothic" w:cs="Calibri"/>
          <w:color w:val="000000"/>
          <w:sz w:val="20"/>
          <w:szCs w:val="20"/>
        </w:rPr>
        <w:t>.</w:t>
      </w:r>
    </w:p>
    <w:p w:rsidR="009B675E" w:rsidRDefault="009B675E" w:rsidP="009B675E">
      <w:pPr>
        <w:spacing w:line="360" w:lineRule="auto"/>
        <w:jc w:val="both"/>
        <w:rPr>
          <w:rFonts w:ascii="Century Gothic" w:hAnsi="Century Gothic" w:cs="Calibri"/>
          <w:color w:val="000000"/>
          <w:sz w:val="20"/>
          <w:szCs w:val="20"/>
        </w:rPr>
      </w:pPr>
      <w:r>
        <w:rPr>
          <w:rFonts w:ascii="Century Gothic" w:hAnsi="Century Gothic" w:cs="Calibri"/>
          <w:color w:val="000000"/>
          <w:sz w:val="20"/>
          <w:szCs w:val="20"/>
        </w:rPr>
        <w:t>Załączniki</w:t>
      </w:r>
    </w:p>
    <w:p w:rsidR="009B675E" w:rsidRDefault="009B675E" w:rsidP="009B675E">
      <w:pPr>
        <w:pStyle w:val="Akapitzlist"/>
        <w:numPr>
          <w:ilvl w:val="0"/>
          <w:numId w:val="26"/>
        </w:numPr>
        <w:spacing w:line="360" w:lineRule="auto"/>
        <w:jc w:val="both"/>
        <w:rPr>
          <w:rFonts w:ascii="Century Gothic" w:hAnsi="Century Gothic" w:cs="Calibri"/>
          <w:color w:val="000000"/>
          <w:sz w:val="20"/>
          <w:szCs w:val="20"/>
        </w:rPr>
      </w:pPr>
      <w:r>
        <w:rPr>
          <w:rFonts w:ascii="Century Gothic" w:hAnsi="Century Gothic" w:cs="Calibri"/>
          <w:color w:val="000000"/>
          <w:sz w:val="20"/>
          <w:szCs w:val="20"/>
        </w:rPr>
        <w:t>Oferta Wykonawcy</w:t>
      </w:r>
    </w:p>
    <w:p w:rsidR="009B675E" w:rsidRPr="009B675E" w:rsidRDefault="009B675E" w:rsidP="009B675E">
      <w:pPr>
        <w:pStyle w:val="Akapitzlist"/>
        <w:numPr>
          <w:ilvl w:val="0"/>
          <w:numId w:val="26"/>
        </w:numPr>
        <w:spacing w:line="360" w:lineRule="auto"/>
        <w:jc w:val="both"/>
        <w:rPr>
          <w:rFonts w:ascii="Century Gothic" w:hAnsi="Century Gothic" w:cs="Calibri"/>
          <w:color w:val="000000"/>
          <w:sz w:val="20"/>
          <w:szCs w:val="20"/>
        </w:rPr>
      </w:pPr>
      <w:r>
        <w:rPr>
          <w:rFonts w:ascii="Century Gothic" w:hAnsi="Century Gothic" w:cs="Calibri"/>
          <w:color w:val="000000"/>
          <w:sz w:val="20"/>
          <w:szCs w:val="20"/>
        </w:rPr>
        <w:t xml:space="preserve">Klauzula informacyjna RODO/Umowa </w:t>
      </w:r>
      <w:proofErr w:type="spellStart"/>
      <w:r>
        <w:rPr>
          <w:rFonts w:ascii="Century Gothic" w:hAnsi="Century Gothic" w:cs="Calibri"/>
          <w:color w:val="000000"/>
          <w:sz w:val="20"/>
          <w:szCs w:val="20"/>
        </w:rPr>
        <w:t>podpowierzenia</w:t>
      </w:r>
      <w:proofErr w:type="spellEnd"/>
      <w:r>
        <w:rPr>
          <w:rFonts w:ascii="Century Gothic" w:hAnsi="Century Gothic" w:cs="Calibri"/>
          <w:color w:val="000000"/>
          <w:sz w:val="20"/>
          <w:szCs w:val="20"/>
        </w:rPr>
        <w:t xml:space="preserve"> przetwarzania danych osobowych</w:t>
      </w:r>
    </w:p>
    <w:p w:rsidR="006D7CAD" w:rsidRPr="00D93D9E" w:rsidRDefault="006D7CAD" w:rsidP="006D7CAD">
      <w:pPr>
        <w:spacing w:line="360" w:lineRule="auto"/>
        <w:ind w:firstLine="284"/>
        <w:rPr>
          <w:rFonts w:ascii="Century Gothic" w:hAnsi="Century Gothic" w:cs="Calibri"/>
          <w:b/>
          <w:color w:val="000000"/>
          <w:sz w:val="20"/>
          <w:szCs w:val="20"/>
        </w:rPr>
      </w:pPr>
    </w:p>
    <w:p w:rsidR="006D7CAD" w:rsidRDefault="006D7CAD" w:rsidP="006D7CAD">
      <w:pPr>
        <w:spacing w:line="360" w:lineRule="auto"/>
        <w:ind w:firstLine="284"/>
        <w:rPr>
          <w:rFonts w:ascii="Century Gothic" w:hAnsi="Century Gothic" w:cs="Calibri"/>
          <w:b/>
          <w:color w:val="000000"/>
          <w:sz w:val="20"/>
          <w:szCs w:val="20"/>
        </w:rPr>
      </w:pPr>
      <w:r w:rsidRPr="00D93D9E">
        <w:rPr>
          <w:rFonts w:ascii="Century Gothic" w:hAnsi="Century Gothic" w:cs="Calibri"/>
          <w:b/>
          <w:color w:val="000000"/>
          <w:sz w:val="20"/>
          <w:szCs w:val="20"/>
        </w:rPr>
        <w:t>ZAMAWIAJĄCY</w:t>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r>
      <w:r w:rsidRPr="00D93D9E">
        <w:rPr>
          <w:rFonts w:ascii="Century Gothic" w:hAnsi="Century Gothic" w:cs="Calibri"/>
          <w:b/>
          <w:color w:val="000000"/>
          <w:sz w:val="20"/>
          <w:szCs w:val="20"/>
        </w:rPr>
        <w:tab/>
        <w:t>WYKONAWCA</w:t>
      </w:r>
    </w:p>
    <w:p w:rsidR="005B5D26" w:rsidRPr="00D93D9E" w:rsidRDefault="005B5D26" w:rsidP="006D7CAD">
      <w:pPr>
        <w:spacing w:line="360" w:lineRule="auto"/>
        <w:ind w:firstLine="284"/>
        <w:rPr>
          <w:rFonts w:ascii="Century Gothic" w:hAnsi="Century Gothic" w:cs="Calibri"/>
          <w:color w:val="000000"/>
          <w:sz w:val="20"/>
          <w:szCs w:val="20"/>
        </w:rPr>
      </w:pPr>
    </w:p>
    <w:p w:rsidR="006D7CAD" w:rsidRPr="00D93D9E" w:rsidRDefault="006D7CAD" w:rsidP="006D7CAD">
      <w:pPr>
        <w:spacing w:line="360" w:lineRule="auto"/>
        <w:ind w:firstLine="708"/>
        <w:jc w:val="both"/>
        <w:rPr>
          <w:rFonts w:ascii="Century Gothic" w:hAnsi="Century Gothic" w:cs="Calibri"/>
          <w:color w:val="000000"/>
          <w:sz w:val="20"/>
          <w:szCs w:val="20"/>
        </w:rPr>
      </w:pPr>
    </w:p>
    <w:p w:rsidR="00404D96" w:rsidRDefault="005B5D26" w:rsidP="003D7E6D">
      <w:pPr>
        <w:spacing w:line="360" w:lineRule="auto"/>
        <w:jc w:val="both"/>
      </w:pPr>
      <w:r>
        <w:rPr>
          <w:rFonts w:ascii="Century Gothic" w:hAnsi="Century Gothic" w:cs="Calibri"/>
          <w:b/>
          <w:color w:val="000000"/>
          <w:sz w:val="20"/>
          <w:szCs w:val="20"/>
        </w:rPr>
        <w:t>.................................                                                                             …………………………….</w:t>
      </w:r>
    </w:p>
    <w:sectPr w:rsidR="00404D96" w:rsidSect="005323F7">
      <w:footerReference w:type="default" r:id="rId8"/>
      <w:footerReference w:type="first" r:id="rId9"/>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BB5" w:rsidRDefault="00E96BB5">
      <w:r>
        <w:separator/>
      </w:r>
    </w:p>
  </w:endnote>
  <w:endnote w:type="continuationSeparator" w:id="0">
    <w:p w:rsidR="00E96BB5" w:rsidRDefault="00E9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908907"/>
      <w:docPartObj>
        <w:docPartGallery w:val="Page Numbers (Bottom of Page)"/>
        <w:docPartUnique/>
      </w:docPartObj>
    </w:sdtPr>
    <w:sdtEndPr>
      <w:rPr>
        <w:rFonts w:ascii="Century Gothic" w:hAnsi="Century Gothic"/>
        <w:sz w:val="20"/>
        <w:szCs w:val="20"/>
      </w:rPr>
    </w:sdtEndPr>
    <w:sdtContent>
      <w:p w:rsidR="007E422C" w:rsidRPr="007E422C" w:rsidRDefault="00376C0E">
        <w:pPr>
          <w:pStyle w:val="Stopka"/>
          <w:jc w:val="right"/>
          <w:rPr>
            <w:rFonts w:ascii="Century Gothic" w:hAnsi="Century Gothic"/>
            <w:sz w:val="20"/>
            <w:szCs w:val="20"/>
          </w:rPr>
        </w:pPr>
        <w:r w:rsidRPr="007E422C">
          <w:rPr>
            <w:rFonts w:ascii="Century Gothic" w:hAnsi="Century Gothic"/>
            <w:sz w:val="20"/>
            <w:szCs w:val="20"/>
          </w:rPr>
          <w:fldChar w:fldCharType="begin"/>
        </w:r>
        <w:r w:rsidRPr="007E422C">
          <w:rPr>
            <w:rFonts w:ascii="Century Gothic" w:hAnsi="Century Gothic"/>
            <w:sz w:val="20"/>
            <w:szCs w:val="20"/>
          </w:rPr>
          <w:instrText>PAGE   \* MERGEFORMAT</w:instrText>
        </w:r>
        <w:r w:rsidRPr="007E422C">
          <w:rPr>
            <w:rFonts w:ascii="Century Gothic" w:hAnsi="Century Gothic"/>
            <w:sz w:val="20"/>
            <w:szCs w:val="20"/>
          </w:rPr>
          <w:fldChar w:fldCharType="separate"/>
        </w:r>
        <w:r w:rsidR="0045420F">
          <w:rPr>
            <w:rFonts w:ascii="Century Gothic" w:hAnsi="Century Gothic"/>
            <w:noProof/>
            <w:sz w:val="20"/>
            <w:szCs w:val="20"/>
          </w:rPr>
          <w:t>7</w:t>
        </w:r>
        <w:r w:rsidRPr="007E422C">
          <w:rPr>
            <w:rFonts w:ascii="Century Gothic" w:hAnsi="Century Gothic"/>
            <w:sz w:val="20"/>
            <w:szCs w:val="20"/>
          </w:rPr>
          <w:fldChar w:fldCharType="end"/>
        </w:r>
      </w:p>
    </w:sdtContent>
  </w:sdt>
  <w:p w:rsidR="00A35C87" w:rsidRDefault="00E96B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601733"/>
      <w:docPartObj>
        <w:docPartGallery w:val="Page Numbers (Bottom of Page)"/>
        <w:docPartUnique/>
      </w:docPartObj>
    </w:sdtPr>
    <w:sdtEndPr>
      <w:rPr>
        <w:rFonts w:ascii="Century Gothic" w:hAnsi="Century Gothic"/>
        <w:sz w:val="20"/>
        <w:szCs w:val="20"/>
      </w:rPr>
    </w:sdtEndPr>
    <w:sdtContent>
      <w:p w:rsidR="005323F7" w:rsidRPr="007E422C" w:rsidRDefault="00376C0E">
        <w:pPr>
          <w:pStyle w:val="Stopka"/>
          <w:jc w:val="right"/>
          <w:rPr>
            <w:rFonts w:ascii="Century Gothic" w:hAnsi="Century Gothic"/>
            <w:sz w:val="20"/>
            <w:szCs w:val="20"/>
          </w:rPr>
        </w:pPr>
        <w:r w:rsidRPr="007E422C">
          <w:rPr>
            <w:rFonts w:ascii="Century Gothic" w:hAnsi="Century Gothic"/>
            <w:sz w:val="20"/>
            <w:szCs w:val="20"/>
          </w:rPr>
          <w:fldChar w:fldCharType="begin"/>
        </w:r>
        <w:r w:rsidRPr="007E422C">
          <w:rPr>
            <w:rFonts w:ascii="Century Gothic" w:hAnsi="Century Gothic"/>
            <w:sz w:val="20"/>
            <w:szCs w:val="20"/>
          </w:rPr>
          <w:instrText>PAGE   \* MERGEFORMAT</w:instrText>
        </w:r>
        <w:r w:rsidRPr="007E422C">
          <w:rPr>
            <w:rFonts w:ascii="Century Gothic" w:hAnsi="Century Gothic"/>
            <w:sz w:val="20"/>
            <w:szCs w:val="20"/>
          </w:rPr>
          <w:fldChar w:fldCharType="separate"/>
        </w:r>
        <w:r w:rsidR="0045420F">
          <w:rPr>
            <w:rFonts w:ascii="Century Gothic" w:hAnsi="Century Gothic"/>
            <w:noProof/>
            <w:sz w:val="20"/>
            <w:szCs w:val="20"/>
          </w:rPr>
          <w:t>1</w:t>
        </w:r>
        <w:r w:rsidRPr="007E422C">
          <w:rPr>
            <w:rFonts w:ascii="Century Gothic" w:hAnsi="Century Gothic"/>
            <w:sz w:val="20"/>
            <w:szCs w:val="20"/>
          </w:rPr>
          <w:fldChar w:fldCharType="end"/>
        </w:r>
      </w:p>
    </w:sdtContent>
  </w:sdt>
  <w:p w:rsidR="005323F7" w:rsidRDefault="00E96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BB5" w:rsidRDefault="00E96BB5">
      <w:r>
        <w:separator/>
      </w:r>
    </w:p>
  </w:footnote>
  <w:footnote w:type="continuationSeparator" w:id="0">
    <w:p w:rsidR="00E96BB5" w:rsidRDefault="00E96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A1F"/>
    <w:multiLevelType w:val="multilevel"/>
    <w:tmpl w:val="729E8FF8"/>
    <w:lvl w:ilvl="0">
      <w:start w:val="1"/>
      <w:numFmt w:val="upperRoman"/>
      <w:lvlText w:val="%1."/>
      <w:lvlJc w:val="right"/>
      <w:pPr>
        <w:ind w:left="360" w:hanging="360"/>
      </w:pPr>
      <w:rPr>
        <w:rFonts w:hint="default"/>
      </w:rPr>
    </w:lvl>
    <w:lvl w:ilvl="1">
      <w:start w:val="1"/>
      <w:numFmt w:val="decimal"/>
      <w:lvlText w:val="%2."/>
      <w:lvlJc w:val="left"/>
      <w:pPr>
        <w:ind w:left="360" w:hanging="360"/>
      </w:pPr>
      <w:rPr>
        <w:rFonts w:ascii="Century Gothic" w:eastAsia="Calibri" w:hAnsi="Century Gothic" w:cs="Times New Roman" w:hint="default"/>
        <w:b w:val="0"/>
      </w:rPr>
    </w:lvl>
    <w:lvl w:ilvl="2">
      <w:start w:val="1"/>
      <w:numFmt w:val="decimal"/>
      <w:lvlText w:val="%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9A66ED"/>
    <w:multiLevelType w:val="hybridMultilevel"/>
    <w:tmpl w:val="18B4356E"/>
    <w:lvl w:ilvl="0" w:tplc="27DED748">
      <w:start w:val="1"/>
      <w:numFmt w:val="decimal"/>
      <w:lvlText w:val="%1."/>
      <w:lvlJc w:val="left"/>
      <w:pPr>
        <w:tabs>
          <w:tab w:val="num" w:pos="900"/>
        </w:tabs>
        <w:ind w:left="900" w:hanging="360"/>
      </w:pPr>
      <w:rPr>
        <w:rFonts w:ascii="Times New Roman" w:eastAsia="Times New Roman" w:hAnsi="Times New Roman" w:cs="Times New Roman"/>
        <w:b w:val="0"/>
      </w:rPr>
    </w:lvl>
    <w:lvl w:ilvl="1" w:tplc="FFFFFFFF">
      <w:start w:val="1"/>
      <w:numFmt w:val="decimal"/>
      <w:lvlText w:val="%2."/>
      <w:lvlJc w:val="left"/>
      <w:pPr>
        <w:tabs>
          <w:tab w:val="num" w:pos="1620"/>
        </w:tabs>
        <w:ind w:left="1620" w:hanging="360"/>
      </w:pPr>
    </w:lvl>
    <w:lvl w:ilvl="2" w:tplc="FFFFFFFF">
      <w:start w:val="1"/>
      <w:numFmt w:val="lowerLetter"/>
      <w:lvlText w:val="%3."/>
      <w:lvlJc w:val="left"/>
      <w:pPr>
        <w:tabs>
          <w:tab w:val="num" w:pos="2520"/>
        </w:tabs>
        <w:ind w:left="2520" w:hanging="360"/>
      </w:pPr>
      <w:rPr>
        <w:rFonts w:ascii="Times New Roman" w:eastAsia="Times New Roman" w:hAnsi="Times New Roman" w:cs="Times New Roman"/>
      </w:rPr>
    </w:lvl>
    <w:lvl w:ilvl="3" w:tplc="FFFFFFFF">
      <w:start w:val="1"/>
      <w:numFmt w:val="bullet"/>
      <w:lvlText w:val="-"/>
      <w:lvlJc w:val="left"/>
      <w:pPr>
        <w:tabs>
          <w:tab w:val="num" w:pos="3135"/>
        </w:tabs>
        <w:ind w:left="3135" w:hanging="435"/>
      </w:pPr>
      <w:rPr>
        <w:rFonts w:ascii="Times New Roman" w:eastAsia="Times New Roman" w:hAnsi="Times New Roman" w:cs="Times New Roman" w:hint="default"/>
      </w:rPr>
    </w:lvl>
    <w:lvl w:ilvl="4" w:tplc="0415000F">
      <w:start w:val="1"/>
      <w:numFmt w:val="decimal"/>
      <w:lvlText w:val="%5."/>
      <w:lvlJc w:val="left"/>
      <w:pPr>
        <w:tabs>
          <w:tab w:val="num" w:pos="3780"/>
        </w:tabs>
        <w:ind w:left="378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 w15:restartNumberingAfterBreak="0">
    <w:nsid w:val="0EC41F92"/>
    <w:multiLevelType w:val="hybridMultilevel"/>
    <w:tmpl w:val="CB200DC4"/>
    <w:lvl w:ilvl="0" w:tplc="95685DEC">
      <w:start w:val="1"/>
      <w:numFmt w:val="decimal"/>
      <w:lvlText w:val="%1."/>
      <w:lvlJc w:val="left"/>
      <w:pPr>
        <w:ind w:left="768"/>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A2C4B18A">
      <w:start w:val="1"/>
      <w:numFmt w:val="lowerLetter"/>
      <w:lvlText w:val="%2"/>
      <w:lvlJc w:val="left"/>
      <w:pPr>
        <w:ind w:left="119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AD08826C">
      <w:start w:val="1"/>
      <w:numFmt w:val="lowerRoman"/>
      <w:lvlText w:val="%3"/>
      <w:lvlJc w:val="left"/>
      <w:pPr>
        <w:ind w:left="191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D2801880">
      <w:start w:val="1"/>
      <w:numFmt w:val="decimal"/>
      <w:lvlText w:val="%4"/>
      <w:lvlJc w:val="left"/>
      <w:pPr>
        <w:ind w:left="263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6E16E482">
      <w:start w:val="1"/>
      <w:numFmt w:val="lowerLetter"/>
      <w:lvlText w:val="%5"/>
      <w:lvlJc w:val="left"/>
      <w:pPr>
        <w:ind w:left="335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DEEA49FA">
      <w:start w:val="1"/>
      <w:numFmt w:val="lowerRoman"/>
      <w:lvlText w:val="%6"/>
      <w:lvlJc w:val="left"/>
      <w:pPr>
        <w:ind w:left="407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5168857C">
      <w:start w:val="1"/>
      <w:numFmt w:val="decimal"/>
      <w:lvlText w:val="%7"/>
      <w:lvlJc w:val="left"/>
      <w:pPr>
        <w:ind w:left="479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4C5CFCE2">
      <w:start w:val="1"/>
      <w:numFmt w:val="lowerLetter"/>
      <w:lvlText w:val="%8"/>
      <w:lvlJc w:val="left"/>
      <w:pPr>
        <w:ind w:left="551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178A61BA">
      <w:start w:val="1"/>
      <w:numFmt w:val="lowerRoman"/>
      <w:lvlText w:val="%9"/>
      <w:lvlJc w:val="left"/>
      <w:pPr>
        <w:ind w:left="6231"/>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590754"/>
    <w:multiLevelType w:val="hybridMultilevel"/>
    <w:tmpl w:val="B1CC9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3288D"/>
    <w:multiLevelType w:val="hybridMultilevel"/>
    <w:tmpl w:val="15B63FF2"/>
    <w:lvl w:ilvl="0" w:tplc="B0E27B42">
      <w:start w:val="1"/>
      <w:numFmt w:val="lowerLetter"/>
      <w:lvlText w:val="%1)"/>
      <w:lvlJc w:val="left"/>
      <w:pPr>
        <w:ind w:left="1211" w:hanging="360"/>
      </w:pPr>
      <w:rPr>
        <w:rFonts w:ascii="Century Gothic" w:eastAsia="Times New Roman" w:hAnsi="Century Gothic" w:cs="Calibr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7B53780"/>
    <w:multiLevelType w:val="hybridMultilevel"/>
    <w:tmpl w:val="ACCCC0CE"/>
    <w:lvl w:ilvl="0" w:tplc="04150017">
      <w:start w:val="1"/>
      <w:numFmt w:val="lowerLetter"/>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6" w15:restartNumberingAfterBreak="0">
    <w:nsid w:val="1C603AC2"/>
    <w:multiLevelType w:val="hybridMultilevel"/>
    <w:tmpl w:val="FBB4E554"/>
    <w:lvl w:ilvl="0" w:tplc="6B2A8C1C">
      <w:start w:val="1"/>
      <w:numFmt w:val="decimal"/>
      <w:lvlText w:val="%1."/>
      <w:lvlJc w:val="left"/>
      <w:pPr>
        <w:ind w:left="360" w:hanging="360"/>
      </w:pPr>
      <w:rPr>
        <w:rFonts w:ascii="Century Gothic" w:hAnsi="Century Gothic"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550A8"/>
    <w:multiLevelType w:val="hybridMultilevel"/>
    <w:tmpl w:val="2258E6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E652A"/>
    <w:multiLevelType w:val="multilevel"/>
    <w:tmpl w:val="6D6EB716"/>
    <w:lvl w:ilvl="0">
      <w:start w:val="1"/>
      <w:numFmt w:val="decimal"/>
      <w:lvlText w:val="%1."/>
      <w:lvlJc w:val="left"/>
      <w:pPr>
        <w:tabs>
          <w:tab w:val="num" w:pos="0"/>
        </w:tabs>
        <w:ind w:left="705" w:hanging="705"/>
      </w:pPr>
      <w:rPr>
        <w:rFonts w:cs="Times New Roman" w:hint="default"/>
        <w:b/>
      </w:rPr>
    </w:lvl>
    <w:lvl w:ilvl="1">
      <w:start w:val="1"/>
      <w:numFmt w:val="decimal"/>
      <w:lvlText w:val="%1.%2."/>
      <w:lvlJc w:val="left"/>
      <w:pPr>
        <w:tabs>
          <w:tab w:val="num" w:pos="0"/>
        </w:tabs>
        <w:ind w:left="720" w:hanging="720"/>
      </w:pPr>
      <w:rPr>
        <w:rFonts w:cs="Times New Roman" w:hint="default"/>
        <w:b/>
      </w:rPr>
    </w:lvl>
    <w:lvl w:ilvl="2">
      <w:start w:val="1"/>
      <w:numFmt w:val="decimal"/>
      <w:lvlRestart w:val="1"/>
      <w:lvlText w:val="%1.%2.%3."/>
      <w:lvlJc w:val="left"/>
      <w:pPr>
        <w:tabs>
          <w:tab w:val="num" w:pos="0"/>
        </w:tabs>
        <w:ind w:left="720" w:hanging="720"/>
      </w:pPr>
      <w:rPr>
        <w:rFonts w:cs="Times New Roman" w:hint="default"/>
        <w:b/>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9" w15:restartNumberingAfterBreak="0">
    <w:nsid w:val="3571760E"/>
    <w:multiLevelType w:val="hybridMultilevel"/>
    <w:tmpl w:val="5C98CD28"/>
    <w:lvl w:ilvl="0" w:tplc="0415000F">
      <w:start w:val="1"/>
      <w:numFmt w:val="decimal"/>
      <w:lvlText w:val="%1."/>
      <w:lvlJc w:val="left"/>
      <w:pPr>
        <w:ind w:left="720" w:hanging="360"/>
      </w:pPr>
      <w:rPr>
        <w:rFonts w:hint="default"/>
      </w:rPr>
    </w:lvl>
    <w:lvl w:ilvl="1" w:tplc="003AEC88">
      <w:start w:val="1"/>
      <w:numFmt w:val="lowerLetter"/>
      <w:lvlText w:val="%2)"/>
      <w:lvlJc w:val="left"/>
      <w:pPr>
        <w:ind w:left="1440" w:hanging="360"/>
      </w:pPr>
      <w:rPr>
        <w:rFonts w:hint="default"/>
      </w:rPr>
    </w:lvl>
    <w:lvl w:ilvl="2" w:tplc="FFFFFFFF">
      <w:start w:val="1"/>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26A75"/>
    <w:multiLevelType w:val="hybridMultilevel"/>
    <w:tmpl w:val="F5182BFE"/>
    <w:lvl w:ilvl="0" w:tplc="54828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D5899"/>
    <w:multiLevelType w:val="multilevel"/>
    <w:tmpl w:val="A478038E"/>
    <w:lvl w:ilvl="0">
      <w:start w:val="2"/>
      <w:numFmt w:val="decimal"/>
      <w:lvlText w:val="%1)"/>
      <w:lvlJc w:val="left"/>
      <w:pPr>
        <w:ind w:left="360" w:hanging="360"/>
      </w:pPr>
      <w:rPr>
        <w:rFonts w:hint="default"/>
        <w:b w:val="0"/>
      </w:rPr>
    </w:lvl>
    <w:lvl w:ilvl="1">
      <w:start w:val="2"/>
      <w:numFmt w:val="decimal"/>
      <w:lvlText w:val="%2."/>
      <w:lvlJc w:val="left"/>
      <w:pPr>
        <w:ind w:left="360" w:hanging="360"/>
      </w:pPr>
      <w:rPr>
        <w:rFonts w:ascii="Calibri" w:eastAsia="Calibri" w:hAnsi="Calibri" w:cs="Times New Roman" w:hint="default"/>
        <w:b w:val="0"/>
      </w:rPr>
    </w:lvl>
    <w:lvl w:ilvl="2">
      <w:start w:val="1"/>
      <w:numFmt w:val="lowerLetter"/>
      <w:lvlText w:val="%3)"/>
      <w:lvlJc w:val="left"/>
      <w:pPr>
        <w:ind w:left="1572" w:hanging="720"/>
      </w:pPr>
      <w:rPr>
        <w:rFonts w:ascii="Century Gothic" w:eastAsia="Times New Roman" w:hAnsi="Century Gothic" w:cs="Calibri"/>
        <w:b w:val="0"/>
      </w:rPr>
    </w:lvl>
    <w:lvl w:ilvl="3">
      <w:start w:val="1"/>
      <w:numFmt w:val="bullet"/>
      <w:lvlText w:val=""/>
      <w:lvlJc w:val="left"/>
      <w:pPr>
        <w:ind w:left="1998" w:hanging="720"/>
      </w:pPr>
      <w:rPr>
        <w:rFonts w:ascii="Symbol" w:hAnsi="Symbol"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B847576"/>
    <w:multiLevelType w:val="hybridMultilevel"/>
    <w:tmpl w:val="F266DFC2"/>
    <w:lvl w:ilvl="0" w:tplc="003AEC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F745D"/>
    <w:multiLevelType w:val="hybridMultilevel"/>
    <w:tmpl w:val="D3D41E02"/>
    <w:lvl w:ilvl="0" w:tplc="04150017">
      <w:start w:val="1"/>
      <w:numFmt w:val="lowerLetter"/>
      <w:lvlText w:val="%1)"/>
      <w:lvlJc w:val="left"/>
      <w:pPr>
        <w:tabs>
          <w:tab w:val="num" w:pos="3074"/>
        </w:tabs>
        <w:ind w:left="3074" w:hanging="360"/>
      </w:pPr>
    </w:lvl>
    <w:lvl w:ilvl="1" w:tplc="04150019" w:tentative="1">
      <w:start w:val="1"/>
      <w:numFmt w:val="lowerLetter"/>
      <w:lvlText w:val="%2."/>
      <w:lvlJc w:val="left"/>
      <w:pPr>
        <w:tabs>
          <w:tab w:val="num" w:pos="3794"/>
        </w:tabs>
        <w:ind w:left="3794" w:hanging="360"/>
      </w:pPr>
    </w:lvl>
    <w:lvl w:ilvl="2" w:tplc="0415001B" w:tentative="1">
      <w:start w:val="1"/>
      <w:numFmt w:val="lowerRoman"/>
      <w:lvlText w:val="%3."/>
      <w:lvlJc w:val="right"/>
      <w:pPr>
        <w:tabs>
          <w:tab w:val="num" w:pos="4514"/>
        </w:tabs>
        <w:ind w:left="4514" w:hanging="180"/>
      </w:pPr>
    </w:lvl>
    <w:lvl w:ilvl="3" w:tplc="0415000F" w:tentative="1">
      <w:start w:val="1"/>
      <w:numFmt w:val="decimal"/>
      <w:lvlText w:val="%4."/>
      <w:lvlJc w:val="left"/>
      <w:pPr>
        <w:tabs>
          <w:tab w:val="num" w:pos="5234"/>
        </w:tabs>
        <w:ind w:left="5234" w:hanging="360"/>
      </w:pPr>
    </w:lvl>
    <w:lvl w:ilvl="4" w:tplc="04150019" w:tentative="1">
      <w:start w:val="1"/>
      <w:numFmt w:val="lowerLetter"/>
      <w:lvlText w:val="%5."/>
      <w:lvlJc w:val="left"/>
      <w:pPr>
        <w:tabs>
          <w:tab w:val="num" w:pos="5954"/>
        </w:tabs>
        <w:ind w:left="5954" w:hanging="360"/>
      </w:pPr>
    </w:lvl>
    <w:lvl w:ilvl="5" w:tplc="0415001B" w:tentative="1">
      <w:start w:val="1"/>
      <w:numFmt w:val="lowerRoman"/>
      <w:lvlText w:val="%6."/>
      <w:lvlJc w:val="right"/>
      <w:pPr>
        <w:tabs>
          <w:tab w:val="num" w:pos="6674"/>
        </w:tabs>
        <w:ind w:left="6674" w:hanging="180"/>
      </w:pPr>
    </w:lvl>
    <w:lvl w:ilvl="6" w:tplc="0415000F" w:tentative="1">
      <w:start w:val="1"/>
      <w:numFmt w:val="decimal"/>
      <w:lvlText w:val="%7."/>
      <w:lvlJc w:val="left"/>
      <w:pPr>
        <w:tabs>
          <w:tab w:val="num" w:pos="7394"/>
        </w:tabs>
        <w:ind w:left="7394" w:hanging="360"/>
      </w:pPr>
    </w:lvl>
    <w:lvl w:ilvl="7" w:tplc="04150019" w:tentative="1">
      <w:start w:val="1"/>
      <w:numFmt w:val="lowerLetter"/>
      <w:lvlText w:val="%8."/>
      <w:lvlJc w:val="left"/>
      <w:pPr>
        <w:tabs>
          <w:tab w:val="num" w:pos="8114"/>
        </w:tabs>
        <w:ind w:left="8114" w:hanging="360"/>
      </w:pPr>
    </w:lvl>
    <w:lvl w:ilvl="8" w:tplc="0415001B" w:tentative="1">
      <w:start w:val="1"/>
      <w:numFmt w:val="lowerRoman"/>
      <w:lvlText w:val="%9."/>
      <w:lvlJc w:val="right"/>
      <w:pPr>
        <w:tabs>
          <w:tab w:val="num" w:pos="8834"/>
        </w:tabs>
        <w:ind w:left="8834" w:hanging="180"/>
      </w:pPr>
    </w:lvl>
  </w:abstractNum>
  <w:abstractNum w:abstractNumId="14" w15:restartNumberingAfterBreak="0">
    <w:nsid w:val="55E32219"/>
    <w:multiLevelType w:val="multilevel"/>
    <w:tmpl w:val="0BAC1A54"/>
    <w:lvl w:ilvl="0">
      <w:start w:val="10"/>
      <w:numFmt w:val="decimal"/>
      <w:lvlText w:val="%1"/>
      <w:lvlJc w:val="left"/>
      <w:pPr>
        <w:ind w:left="375" w:hanging="375"/>
      </w:pPr>
      <w:rPr>
        <w:rFonts w:hint="default"/>
      </w:rPr>
    </w:lvl>
    <w:lvl w:ilvl="1">
      <w:start w:val="1"/>
      <w:numFmt w:val="decimal"/>
      <w:lvlText w:val="%2."/>
      <w:lvlJc w:val="left"/>
      <w:pPr>
        <w:ind w:left="517" w:hanging="375"/>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94A3D11"/>
    <w:multiLevelType w:val="hybridMultilevel"/>
    <w:tmpl w:val="C686A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330731"/>
    <w:multiLevelType w:val="multilevel"/>
    <w:tmpl w:val="4E300202"/>
    <w:lvl w:ilvl="0">
      <w:start w:val="1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2D4EBE"/>
    <w:multiLevelType w:val="hybridMultilevel"/>
    <w:tmpl w:val="93046F50"/>
    <w:lvl w:ilvl="0" w:tplc="E26870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996F3E"/>
    <w:multiLevelType w:val="hybridMultilevel"/>
    <w:tmpl w:val="F09C2922"/>
    <w:lvl w:ilvl="0" w:tplc="D7CC5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934E04"/>
    <w:multiLevelType w:val="hybridMultilevel"/>
    <w:tmpl w:val="DB90E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E16885"/>
    <w:multiLevelType w:val="multilevel"/>
    <w:tmpl w:val="5D32AC32"/>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242FA5"/>
    <w:multiLevelType w:val="hybridMultilevel"/>
    <w:tmpl w:val="545234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77AD76F0"/>
    <w:multiLevelType w:val="multilevel"/>
    <w:tmpl w:val="33E6888C"/>
    <w:lvl w:ilvl="0">
      <w:start w:val="4"/>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7A2941A5"/>
    <w:multiLevelType w:val="multilevel"/>
    <w:tmpl w:val="117618D8"/>
    <w:lvl w:ilvl="0">
      <w:start w:val="11"/>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25101D"/>
    <w:multiLevelType w:val="hybridMultilevel"/>
    <w:tmpl w:val="C13239CA"/>
    <w:lvl w:ilvl="0" w:tplc="003AEC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7"/>
  </w:num>
  <w:num w:numId="5">
    <w:abstractNumId w:val="10"/>
  </w:num>
  <w:num w:numId="6">
    <w:abstractNumId w:val="9"/>
  </w:num>
  <w:num w:numId="7">
    <w:abstractNumId w:val="18"/>
  </w:num>
  <w:num w:numId="8">
    <w:abstractNumId w:val="12"/>
  </w:num>
  <w:num w:numId="9">
    <w:abstractNumId w:val="6"/>
  </w:num>
  <w:num w:numId="10">
    <w:abstractNumId w:val="21"/>
  </w:num>
  <w:num w:numId="11">
    <w:abstractNumId w:val="23"/>
  </w:num>
  <w:num w:numId="12">
    <w:abstractNumId w:val="22"/>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4"/>
  </w:num>
  <w:num w:numId="17">
    <w:abstractNumId w:val="4"/>
  </w:num>
  <w:num w:numId="18">
    <w:abstractNumId w:val="11"/>
  </w:num>
  <w:num w:numId="19">
    <w:abstractNumId w:val="16"/>
  </w:num>
  <w:num w:numId="20">
    <w:abstractNumId w:val="5"/>
  </w:num>
  <w:num w:numId="21">
    <w:abstractNumId w:val="13"/>
  </w:num>
  <w:num w:numId="22">
    <w:abstractNumId w:val="17"/>
  </w:num>
  <w:num w:numId="23">
    <w:abstractNumId w:val="2"/>
  </w:num>
  <w:num w:numId="24">
    <w:abstractNumId w:val="8"/>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08F"/>
    <w:rsid w:val="00005B7F"/>
    <w:rsid w:val="00041525"/>
    <w:rsid w:val="00050F47"/>
    <w:rsid w:val="00084ABC"/>
    <w:rsid w:val="00086864"/>
    <w:rsid w:val="000B4E5E"/>
    <w:rsid w:val="000F2D37"/>
    <w:rsid w:val="00190428"/>
    <w:rsid w:val="001A341F"/>
    <w:rsid w:val="001C6CDA"/>
    <w:rsid w:val="001F0B3F"/>
    <w:rsid w:val="002C1778"/>
    <w:rsid w:val="003230ED"/>
    <w:rsid w:val="00376C0E"/>
    <w:rsid w:val="0038457D"/>
    <w:rsid w:val="00387704"/>
    <w:rsid w:val="003D7E6D"/>
    <w:rsid w:val="003D7EFB"/>
    <w:rsid w:val="003F0D43"/>
    <w:rsid w:val="00404D96"/>
    <w:rsid w:val="004242BD"/>
    <w:rsid w:val="0045420F"/>
    <w:rsid w:val="00461FDC"/>
    <w:rsid w:val="004D103A"/>
    <w:rsid w:val="00505037"/>
    <w:rsid w:val="00537E30"/>
    <w:rsid w:val="00592A58"/>
    <w:rsid w:val="005B5D26"/>
    <w:rsid w:val="005C0106"/>
    <w:rsid w:val="00651B5D"/>
    <w:rsid w:val="00691893"/>
    <w:rsid w:val="006D7CAD"/>
    <w:rsid w:val="00754E42"/>
    <w:rsid w:val="00765E75"/>
    <w:rsid w:val="007664FA"/>
    <w:rsid w:val="0077000F"/>
    <w:rsid w:val="007744C1"/>
    <w:rsid w:val="007C20A7"/>
    <w:rsid w:val="00816099"/>
    <w:rsid w:val="008A1239"/>
    <w:rsid w:val="008F2F31"/>
    <w:rsid w:val="00956E69"/>
    <w:rsid w:val="009B241B"/>
    <w:rsid w:val="009B675E"/>
    <w:rsid w:val="00A75E1F"/>
    <w:rsid w:val="00AD3919"/>
    <w:rsid w:val="00B1159F"/>
    <w:rsid w:val="00B478A8"/>
    <w:rsid w:val="00C47C3E"/>
    <w:rsid w:val="00C61457"/>
    <w:rsid w:val="00CC008F"/>
    <w:rsid w:val="00CC1DD7"/>
    <w:rsid w:val="00CF1F0D"/>
    <w:rsid w:val="00D1117C"/>
    <w:rsid w:val="00D16199"/>
    <w:rsid w:val="00D22997"/>
    <w:rsid w:val="00D262EA"/>
    <w:rsid w:val="00D848DE"/>
    <w:rsid w:val="00DB60DE"/>
    <w:rsid w:val="00E346C0"/>
    <w:rsid w:val="00E578DF"/>
    <w:rsid w:val="00E57B78"/>
    <w:rsid w:val="00E67F5C"/>
    <w:rsid w:val="00E96BB5"/>
    <w:rsid w:val="00ED55DE"/>
    <w:rsid w:val="00F047B5"/>
    <w:rsid w:val="00F20F7C"/>
    <w:rsid w:val="00F23095"/>
    <w:rsid w:val="00F5070A"/>
    <w:rsid w:val="00F57C2C"/>
    <w:rsid w:val="00FD1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8C56"/>
  <w15:docId w15:val="{7208EE2D-315D-474C-86A3-D573CCB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7C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D7CAD"/>
    <w:pPr>
      <w:keepNext/>
      <w:ind w:left="2160" w:firstLine="720"/>
      <w:outlineLvl w:val="0"/>
    </w:pPr>
    <w:rPr>
      <w:rFonts w:ascii="Century Gothic" w:hAnsi="Century Gothic"/>
      <w:b/>
      <w:sz w:val="28"/>
      <w:szCs w:val="20"/>
    </w:rPr>
  </w:style>
  <w:style w:type="paragraph" w:styleId="Nagwek2">
    <w:name w:val="heading 2"/>
    <w:basedOn w:val="Normalny"/>
    <w:next w:val="Normalny"/>
    <w:link w:val="Nagwek2Znak"/>
    <w:qFormat/>
    <w:rsid w:val="006D7CAD"/>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D7CAD"/>
    <w:rPr>
      <w:rFonts w:ascii="Century Gothic" w:eastAsia="Times New Roman" w:hAnsi="Century Gothic" w:cs="Times New Roman"/>
      <w:b/>
      <w:sz w:val="28"/>
      <w:szCs w:val="20"/>
      <w:lang w:eastAsia="pl-PL"/>
    </w:rPr>
  </w:style>
  <w:style w:type="character" w:customStyle="1" w:styleId="Nagwek2Znak">
    <w:name w:val="Nagłówek 2 Znak"/>
    <w:basedOn w:val="Domylnaczcionkaakapitu"/>
    <w:link w:val="Nagwek2"/>
    <w:rsid w:val="006D7CAD"/>
    <w:rPr>
      <w:rFonts w:ascii="Cambria" w:eastAsia="Times New Roman" w:hAnsi="Cambria" w:cs="Times New Roman"/>
      <w:b/>
      <w:bCs/>
      <w:i/>
      <w:iCs/>
      <w:sz w:val="28"/>
      <w:szCs w:val="28"/>
      <w:lang w:val="x-none" w:eastAsia="x-none"/>
    </w:rPr>
  </w:style>
  <w:style w:type="paragraph" w:styleId="Akapitzlist">
    <w:name w:val="List Paragraph"/>
    <w:basedOn w:val="Normalny"/>
    <w:uiPriority w:val="34"/>
    <w:qFormat/>
    <w:rsid w:val="006D7CAD"/>
    <w:pPr>
      <w:ind w:left="720"/>
      <w:contextualSpacing/>
    </w:pPr>
  </w:style>
  <w:style w:type="paragraph" w:styleId="Nagwek">
    <w:name w:val="header"/>
    <w:basedOn w:val="Normalny"/>
    <w:link w:val="NagwekZnak"/>
    <w:uiPriority w:val="99"/>
    <w:unhideWhenUsed/>
    <w:rsid w:val="006D7CAD"/>
    <w:pPr>
      <w:tabs>
        <w:tab w:val="center" w:pos="4536"/>
        <w:tab w:val="right" w:pos="9072"/>
      </w:tabs>
    </w:pPr>
  </w:style>
  <w:style w:type="character" w:customStyle="1" w:styleId="NagwekZnak">
    <w:name w:val="Nagłówek Znak"/>
    <w:basedOn w:val="Domylnaczcionkaakapitu"/>
    <w:link w:val="Nagwek"/>
    <w:uiPriority w:val="99"/>
    <w:rsid w:val="006D7CA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D7CAD"/>
    <w:pPr>
      <w:tabs>
        <w:tab w:val="center" w:pos="4536"/>
        <w:tab w:val="right" w:pos="9072"/>
      </w:tabs>
    </w:pPr>
  </w:style>
  <w:style w:type="character" w:customStyle="1" w:styleId="StopkaZnak">
    <w:name w:val="Stopka Znak"/>
    <w:basedOn w:val="Domylnaczcionkaakapitu"/>
    <w:link w:val="Stopka"/>
    <w:uiPriority w:val="99"/>
    <w:rsid w:val="006D7CAD"/>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6D7CAD"/>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6D7CAD"/>
    <w:rPr>
      <w:rFonts w:ascii="Cambria" w:eastAsia="Times New Roman" w:hAnsi="Cambria" w:cs="Times New Roman"/>
      <w:sz w:val="24"/>
      <w:szCs w:val="24"/>
      <w:lang w:eastAsia="pl-PL"/>
    </w:rPr>
  </w:style>
  <w:style w:type="paragraph" w:styleId="Tekstpodstawowy2">
    <w:name w:val="Body Text 2"/>
    <w:basedOn w:val="Normalny"/>
    <w:link w:val="Tekstpodstawowy2Znak"/>
    <w:rsid w:val="006D7CAD"/>
    <w:pPr>
      <w:tabs>
        <w:tab w:val="left" w:pos="1560"/>
      </w:tabs>
      <w:spacing w:line="360" w:lineRule="auto"/>
      <w:jc w:val="both"/>
    </w:pPr>
    <w:rPr>
      <w:rFonts w:ascii="Bookman Old Style" w:hAnsi="Bookman Old Style"/>
      <w:i/>
      <w:sz w:val="20"/>
      <w:szCs w:val="20"/>
    </w:rPr>
  </w:style>
  <w:style w:type="character" w:customStyle="1" w:styleId="Tekstpodstawowy2Znak">
    <w:name w:val="Tekst podstawowy 2 Znak"/>
    <w:basedOn w:val="Domylnaczcionkaakapitu"/>
    <w:link w:val="Tekstpodstawowy2"/>
    <w:rsid w:val="006D7CAD"/>
    <w:rPr>
      <w:rFonts w:ascii="Bookman Old Style" w:eastAsia="Times New Roman" w:hAnsi="Bookman Old Style" w:cs="Times New Roman"/>
      <w:i/>
      <w:sz w:val="20"/>
      <w:szCs w:val="20"/>
      <w:lang w:eastAsia="pl-PL"/>
    </w:rPr>
  </w:style>
  <w:style w:type="character" w:customStyle="1" w:styleId="txt-new">
    <w:name w:val="txt-new"/>
    <w:basedOn w:val="Domylnaczcionkaakapitu"/>
    <w:rsid w:val="006D7CAD"/>
  </w:style>
  <w:style w:type="character" w:customStyle="1" w:styleId="luchili">
    <w:name w:val="luc_hili"/>
    <w:basedOn w:val="Domylnaczcionkaakapitu"/>
    <w:rsid w:val="006D7CAD"/>
  </w:style>
  <w:style w:type="character" w:styleId="Hipercze">
    <w:name w:val="Hyperlink"/>
    <w:unhideWhenUsed/>
    <w:rsid w:val="006D7CAD"/>
    <w:rPr>
      <w:color w:val="0000FF"/>
      <w:u w:val="single"/>
    </w:rPr>
  </w:style>
  <w:style w:type="paragraph" w:styleId="Tekstdymka">
    <w:name w:val="Balloon Text"/>
    <w:basedOn w:val="Normalny"/>
    <w:link w:val="TekstdymkaZnak"/>
    <w:uiPriority w:val="99"/>
    <w:semiHidden/>
    <w:unhideWhenUsed/>
    <w:rsid w:val="003D7E6D"/>
    <w:rPr>
      <w:rFonts w:ascii="Tahoma" w:hAnsi="Tahoma" w:cs="Tahoma"/>
      <w:sz w:val="16"/>
      <w:szCs w:val="16"/>
    </w:rPr>
  </w:style>
  <w:style w:type="character" w:customStyle="1" w:styleId="TekstdymkaZnak">
    <w:name w:val="Tekst dymka Znak"/>
    <w:basedOn w:val="Domylnaczcionkaakapitu"/>
    <w:link w:val="Tekstdymka"/>
    <w:uiPriority w:val="99"/>
    <w:semiHidden/>
    <w:rsid w:val="003D7E6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14</Pages>
  <Words>4860</Words>
  <Characters>29164</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kasia</cp:lastModifiedBy>
  <cp:revision>27</cp:revision>
  <cp:lastPrinted>2019-03-18T08:44:00Z</cp:lastPrinted>
  <dcterms:created xsi:type="dcterms:W3CDTF">2017-02-13T13:07:00Z</dcterms:created>
  <dcterms:modified xsi:type="dcterms:W3CDTF">2019-03-18T09:26:00Z</dcterms:modified>
</cp:coreProperties>
</file>