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Karta danych portalu eBOK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Wnioskodawca: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283"/>
        <w:gridCol w:w="142"/>
        <w:gridCol w:w="143"/>
        <w:gridCol w:w="991"/>
        <w:gridCol w:w="426"/>
        <w:gridCol w:w="1134"/>
        <w:gridCol w:w="529"/>
        <w:gridCol w:w="179"/>
        <w:gridCol w:w="143"/>
        <w:gridCol w:w="566"/>
        <w:gridCol w:w="3717"/>
      </w:tblGrid>
      <w:tr>
        <w:trPr>
          <w:trHeight w:val="454" w:hRule="atLeast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ID Klienta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Nazwisko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Imię</w:t>
            </w:r>
          </w:p>
        </w:tc>
        <w:tc>
          <w:tcPr>
            <w:tcW w:w="371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Nazwa Firmy</w:t>
            </w:r>
          </w:p>
        </w:tc>
        <w:tc>
          <w:tcPr>
            <w:tcW w:w="7828" w:type="dxa"/>
            <w:gridSpan w:val="9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Adres zamieszkania/siedziby</w:t>
            </w:r>
          </w:p>
        </w:tc>
        <w:tc>
          <w:tcPr>
            <w:tcW w:w="6268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6268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Adres do korespondencji</w:t>
            </w:r>
          </w:p>
        </w:tc>
        <w:tc>
          <w:tcPr>
            <w:tcW w:w="6694" w:type="dxa"/>
            <w:gridSpan w:val="7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7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47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39"/>
              <w:gridCol w:w="339"/>
              <w:gridCol w:w="340"/>
              <w:gridCol w:w="340"/>
              <w:gridCol w:w="340"/>
              <w:gridCol w:w="340"/>
              <w:gridCol w:w="341"/>
              <w:gridCol w:w="340"/>
              <w:gridCol w:w="340"/>
              <w:gridCol w:w="340"/>
              <w:gridCol w:w="340"/>
              <w:gridCol w:w="339"/>
            </w:tblGrid>
            <w:tr>
              <w:trPr>
                <w:trHeight w:val="340" w:hRule="atLeast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  <w:t>PESEL</w:t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39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27"/>
              <w:gridCol w:w="341"/>
              <w:gridCol w:w="339"/>
              <w:gridCol w:w="341"/>
              <w:gridCol w:w="340"/>
              <w:gridCol w:w="339"/>
              <w:gridCol w:w="341"/>
              <w:gridCol w:w="339"/>
              <w:gridCol w:w="341"/>
              <w:gridCol w:w="339"/>
              <w:gridCol w:w="340"/>
            </w:tblGrid>
            <w:tr>
              <w:trPr>
                <w:trHeight w:val="340" w:hRule="atLeast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40" w:before="0" w:after="0"/>
                    <w:ind w:hanging="0" w:left="-57" w:right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  <w:t>NIP</w:t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Telefon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l-PL" w:bidi="ar-SA"/>
              </w:rPr>
              <w:t>Adres e-mail</w:t>
            </w:r>
          </w:p>
        </w:tc>
        <w:tc>
          <w:tcPr>
            <w:tcW w:w="7685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widowControl w:val="false"/>
        <w:numPr>
          <w:ilvl w:val="0"/>
          <w:numId w:val="3"/>
        </w:numPr>
        <w:spacing w:before="0" w:after="120"/>
        <w:contextualSpacing w:val="false"/>
        <w:jc w:val="both"/>
        <w:rPr>
          <w:rFonts w:cs="Calibri" w:cstheme="minorHAnsi"/>
          <w:bCs/>
          <w:color w:val="000000"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11E8FE7D">
                <wp:simplePos x="0" y="0"/>
                <wp:positionH relativeFrom="page">
                  <wp:posOffset>5086350</wp:posOffset>
                </wp:positionH>
                <wp:positionV relativeFrom="page">
                  <wp:posOffset>3600450</wp:posOffset>
                </wp:positionV>
                <wp:extent cx="5181600" cy="476250"/>
                <wp:effectExtent l="0" t="0" r="0" b="0"/>
                <wp:wrapNone/>
                <wp:docPr id="1" name="Rectangl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" path="m0,0l-2147483645,0l-2147483645,-2147483646l0,-2147483646xe" fillcolor="white" stroked="f" o:allowincell="f" style="position:absolute;margin-left:400.5pt;margin-top:283.5pt;width:407.95pt;height:37.45pt;mso-wrap-style:none;v-text-anchor:middle;mso-position-horizontal-relative:page;mso-position-vertical-relative:page" wp14:anchorId="11E8FE7D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Cs/>
          <w:color w:val="000000"/>
          <w:sz w:val="18"/>
          <w:szCs w:val="18"/>
        </w:rPr>
        <w:t xml:space="preserve">Niniejszym potwierdzam własnoręcznym podpisem prawdziwość powyższych danych, zaznajomienie się z KLAUZULĄ INFORMACYJNĄ RODO oraz proszę o nadanie loginu i hasła dostępu do portalu EBOK. Zgodnie z przepisami </w:t>
      </w:r>
      <w:r>
        <w:rPr>
          <w:rFonts w:cs="Calibri" w:cstheme="minorHAnsi"/>
          <w:color w:themeColor="text1" w:val="000000"/>
          <w:sz w:val="18"/>
          <w:szCs w:val="18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danych; RODO)</w:t>
      </w:r>
      <w:r>
        <w:rPr>
          <w:rFonts w:cs="Calibri" w:cstheme="minorHAnsi"/>
          <w:bCs/>
          <w:color w:val="000000"/>
          <w:sz w:val="18"/>
          <w:szCs w:val="18"/>
        </w:rPr>
        <w:t xml:space="preserve"> wyrażam zgodę na przetwarzanie moich danych osobowych wskazanych w niniejszym formularzu oraz w eBOK (dodatkowo: stan rozliczeń, nr rachunku bankowego) przez Wspólnotę Mieszkaniową Nieruchomości …………………………………………………………..... w celach związanych z funkcjonowaniem eBOK, w tym uzyskiwania za pośrednictwem eBOK dostępnych w eBOK informacji. Przyjmuję do wiadomości, że operatorem eBOk i podmiotem przetwarzającym moje dane osobowe w ww. celu i w zakresie jest </w:t>
      </w:r>
      <w:r>
        <w:rPr>
          <w:sz w:val="18"/>
          <w:szCs w:val="18"/>
        </w:rPr>
        <w:t>URBIS sp. z o.o. z siedzibą w Gnieźnie przy ulicy Bolesława Chrobrego 24/25, 62-200 Gniezno</w:t>
      </w:r>
      <w:r>
        <w:rPr>
          <w:rFonts w:cs="Calibri" w:cstheme="minorHAnsi"/>
          <w:bCs/>
          <w:color w:val="000000"/>
          <w:sz w:val="18"/>
          <w:szCs w:val="18"/>
        </w:rPr>
        <w:t>.</w:t>
      </w:r>
    </w:p>
    <w:p>
      <w:pPr>
        <w:pStyle w:val="Normal"/>
        <w:widowControl w:val="false"/>
        <w:spacing w:before="0" w:after="120"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……………………………………………………………………………</w:t>
            </w: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(czytelny podpis i pieczątka Wnioskodawcy)</w:t>
            </w:r>
          </w:p>
        </w:tc>
      </w:tr>
    </w:tbl>
    <w:p>
      <w:pPr>
        <w:pStyle w:val="ListParagraph"/>
        <w:widowControl w:val="false"/>
        <w:spacing w:before="0" w:after="120"/>
        <w:ind w:left="714"/>
        <w:contextualSpacing w:val="false"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</w:r>
    </w:p>
    <w:p>
      <w:pPr>
        <w:pStyle w:val="ListParagraph"/>
        <w:widowControl w:val="false"/>
        <w:numPr>
          <w:ilvl w:val="0"/>
          <w:numId w:val="3"/>
        </w:numPr>
        <w:spacing w:before="0" w:after="120"/>
        <w:ind w:hanging="357" w:left="714"/>
        <w:contextualSpacing w:val="false"/>
        <w:rPr>
          <w:rFonts w:cs="Calibri" w:cstheme="minorHAnsi"/>
          <w:bCs/>
          <w:color w:val="000000"/>
          <w:sz w:val="18"/>
          <w:szCs w:val="18"/>
        </w:rPr>
      </w:pPr>
      <w:r>
        <w:rPr>
          <w:rFonts w:cs="Calibri" w:cstheme="minorHAnsi"/>
          <w:bCs/>
          <w:color w:val="000000"/>
          <w:sz w:val="18"/>
          <w:szCs w:val="18"/>
        </w:rPr>
        <w:t>Wyrażam zgodę na otrzymanie loginu i hasła do portalu EBOK na wskazany powyżej adres e-mail.</w:t>
      </w:r>
    </w:p>
    <w:p>
      <w:pPr>
        <w:pStyle w:val="ListParagraph"/>
        <w:numPr>
          <w:ilvl w:val="0"/>
          <w:numId w:val="3"/>
        </w:numPr>
        <w:spacing w:before="0" w:after="120"/>
        <w:ind w:hanging="357" w:left="714"/>
        <w:contextualSpacing w:val="false"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Oświadczam, że zapoznałem się i akceptuję Regulamin Elektronicznego Biura Obsługi Klienta.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>
          <w:trHeight w:val="2551" w:hRule="atLeast"/>
        </w:trPr>
        <w:tc>
          <w:tcPr>
            <w:tcW w:w="92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right="425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Zasady korzystania z portalu EBOK: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1080" w:right="425"/>
              <w:contextualSpacing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Login i hasło do Twojego konta są poufne i powinny być znane tylko Tobie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108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Podczas pierwszego logowania zostaniesz poproszony o zmianę hasła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108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możesz dowolnie zmieniać, stosując się do następujących wymagań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nowe hasło musi różnić się od starego hasła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zawierać co najmniej 5 znaków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składać się z co najmniej 1 wielkiej litery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składać się z co najmniej 1 małej litery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składać się z co najmniej 1 cyfry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nie może zawierać nazwy użytkownika / identyfikatora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1080" w:right="425"/>
              <w:contextualSpacing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……………………………………………………………………………</w:t>
            </w: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(czytelny podpis i pieczątka Wnioskodawcy)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color w:themeColor="text1" w:val="000000"/>
        </w:rPr>
      </w:pPr>
      <w:r>
        <w:rPr>
          <w:rFonts w:cs="Calibri" w:cstheme="minorHAnsi"/>
          <w:b/>
          <w:color w:themeColor="text1" w:val="000000"/>
        </w:rPr>
        <w:t>KLAUZULA INFORMACYJNA RODO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 xml:space="preserve">Zgodnie z art. </w:t>
      </w:r>
      <w:r>
        <w:rPr>
          <w:rFonts w:cs="Arial"/>
        </w:rPr>
        <w:t xml:space="preserve">13 ust. 1 i ust. 2 oraz 14 ust. 1 i 2 </w:t>
      </w:r>
      <w:r>
        <w:rPr>
          <w:rFonts w:cs="Calibri" w:cstheme="minorHAnsi"/>
          <w:color w:themeColor="text1" w:val="000000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danych; RODO) informuję, że: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Administratorem Pani/Pana danych osobowych (ADO) jest Wspólnota Mieszkaniowa Nieruchomości ……………………….……………………………………………</w:t>
      </w:r>
      <w:r>
        <w:rPr>
          <w:rFonts w:cs="Calibri" w:cstheme="minorHAnsi"/>
          <w:color w:themeColor="text1" w:val="000000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Wobec braku takiego obowiązku ADO nie powołał inspektora ochrony danych osobowych (IOD).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 xml:space="preserve">Pani/Pana dane osobowe przetwarzane będą w </w:t>
      </w:r>
      <w:r>
        <w:rPr>
          <w:rFonts w:cs="Calibri" w:cstheme="minorHAnsi"/>
          <w:bCs/>
          <w:color w:val="000000"/>
        </w:rPr>
        <w:t>celach związanych z funkcjonowaniem eBOK na podstawie Pani/Pana zgody</w:t>
      </w:r>
      <w:r>
        <w:rPr>
          <w:rFonts w:cs="Calibri" w:cstheme="minorHAnsi"/>
          <w:color w:themeColor="text1" w:val="000000"/>
        </w:rPr>
        <w:t xml:space="preserve"> [</w:t>
      </w:r>
      <w:r>
        <w:rPr>
          <w:rFonts w:eastAsia="Arial" w:cs="Calibri" w:cstheme="minorHAnsi"/>
          <w:color w:themeColor="text1" w:val="000000"/>
        </w:rPr>
        <w:t xml:space="preserve">art. 6 ust. 1 lit. a) RODO] i mogą być przetwarzane </w:t>
      </w:r>
      <w:r>
        <w:rPr>
          <w:rFonts w:cs="Calibri" w:cstheme="minorHAnsi"/>
          <w:color w:themeColor="text1" w:val="000000"/>
          <w:shd w:fill="FFFFFF" w:val="clear"/>
        </w:rPr>
        <w:t xml:space="preserve">do celów wynikających z prawnie uzasadnionych interesów realizowanych przez ADO polegających na </w:t>
      </w:r>
      <w:r>
        <w:rPr>
          <w:rFonts w:eastAsia="Arial" w:cs="Calibri" w:cstheme="minorHAnsi"/>
          <w:color w:themeColor="text1" w:val="000000"/>
        </w:rPr>
        <w:t>dochodzeniu roszczeń [art. 6 ust. 1 lit. f) RODO].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osobowe mogą być przekazywane podmiotom świadczącym na rzecz ADO usługi księgowe, usługi prawne, usługi IT, usługi kurierskie, operatorom pocztowym, operatorowi eBOK (</w:t>
      </w:r>
      <w:r>
        <w:rPr>
          <w:rFonts w:eastAsia="Times New Roman" w:cs="Calibri" w:cstheme="minorHAnsi"/>
          <w:color w:themeColor="text1" w:val="000000"/>
        </w:rPr>
        <w:t>URBIS sp. z o.o. z siedzibą w Gnieźnie, ul. Chrobrego 24/25, 62-200 Gniezno,</w:t>
      </w:r>
      <w:r>
        <w:rPr>
          <w:rFonts w:cs="Calibri" w:cstheme="minorHAnsi"/>
          <w:color w:themeColor="text1" w:val="000000"/>
        </w:rPr>
        <w:t xml:space="preserve"> wpisaną do rejestru przedsiębiorców Krajowego Rejestru Sądowego prowadzonego przez Sąd Rejonowy Poznań – Nowe Miasto i Wilda w Poznaniu, IX Wydział Gospodarczy Krajowego Rejestru Sądowego pod nr 0000069876</w:t>
      </w:r>
      <w:bookmarkStart w:id="0" w:name="_GoBack"/>
      <w:bookmarkEnd w:id="0"/>
      <w:r>
        <w:rPr>
          <w:rFonts w:cs="Calibri" w:cstheme="minorHAnsi"/>
          <w:color w:themeColor="text1" w:val="000000"/>
        </w:rPr>
        <w:t>, REGON: 630952490, NIP: 7840041944, wysokość kapitału zakładowego: 23.</w:t>
      </w:r>
      <w:r>
        <w:rPr>
          <w:rFonts w:cs="Calibri" w:cstheme="minorHAnsi"/>
          <w:color w:themeColor="text1" w:val="000000"/>
        </w:rPr>
        <w:t>649</w:t>
      </w:r>
      <w:r>
        <w:rPr>
          <w:rFonts w:cs="Calibri" w:cstheme="minorHAnsi"/>
          <w:color w:themeColor="text1" w:val="000000"/>
        </w:rPr>
        <w:t>.</w:t>
      </w:r>
      <w:r>
        <w:rPr>
          <w:rFonts w:cs="Calibri" w:cstheme="minorHAnsi"/>
          <w:color w:themeColor="text1" w:val="000000"/>
        </w:rPr>
        <w:t>5</w:t>
      </w:r>
      <w:r>
        <w:rPr>
          <w:rFonts w:cs="Calibri" w:cstheme="minorHAnsi"/>
          <w:color w:themeColor="text1" w:val="000000"/>
        </w:rPr>
        <w:t>00,00 zł).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osobowe nie będą przekazywane do państwa trzeciego/organizacji międzynarodowej.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osobowe będą przechowywane przez okres funkcjonowania eBOK oraz okres przedawnienia lub dochodzenia roszczeń związanych eBOK.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(jeżeli przetwarzanie odbywa się na podstawie zgody).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Ma Pan/Pani prawo wniesienia skargi do organu nadzorczego, gdy uzna Pani/Pan, że przetwarzanie danych osobowych Pani/Pana dotyczących narusza przepisy RODO lub inne obowiązujące przepisy.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Podanie przez Pana/Panią danych osobowych jest wymogiem umownym; nie jest Pan/Pani zobowiązana do ich podania, ale konsekwencją niepodania danych osobowych będzie brak możliwości korzystania z eBOK.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nie będą przetwarzane w sposób zautomatyzowany, w tym nie będą profilowane.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Arial"/>
        </w:rPr>
        <w:t xml:space="preserve">Na okoliczność </w:t>
      </w:r>
      <w:r>
        <w:rPr>
          <w:rFonts w:cs="Arial"/>
          <w:color w:val="333333"/>
          <w:shd w:fill="FFFFFF" w:val="clear"/>
        </w:rPr>
        <w:t>pozyskania Pani/Pana danych osobowych nie od Pani/Pana, ADO informuje, że: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pozyskane dane osobowe to dane </w:t>
      </w:r>
      <w:r>
        <w:rPr>
          <w:rFonts w:cs="Calibri" w:cstheme="minorHAnsi"/>
          <w:bCs/>
          <w:color w:val="000000"/>
        </w:rPr>
        <w:t>wskazane w niniejszym formularzu oraz dostępne w eBOK</w:t>
      </w:r>
      <w:r>
        <w:rPr>
          <w:rFonts w:cs="Arial"/>
        </w:rPr>
        <w:t>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ADO pozyskał te dane od </w:t>
      </w:r>
      <w:r>
        <w:rPr>
          <w:rFonts w:eastAsia="Times New Roman" w:cs="Calibri" w:cstheme="minorHAnsi"/>
          <w:color w:themeColor="text1" w:val="000000"/>
        </w:rPr>
        <w:t>URBIS sp. z o.o. z siedzibą w Gnieźnie.</w:t>
      </w:r>
    </w:p>
    <w:p>
      <w:pPr>
        <w:pStyle w:val="Normal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8"/>
  <w:revisionView w:insDel="0" w:formatting="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09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55093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b55093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b55093"/>
    <w:rPr>
      <w:rFonts w:eastAsia=""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71a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d71aa0"/>
    <w:rPr>
      <w:rFonts w:eastAsia="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71aa0"/>
    <w:rPr>
      <w:rFonts w:eastAsia="" w:eastAsiaTheme="minorEastAsi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d57c90"/>
    <w:rPr>
      <w:color w:themeColor="hyperlink" w:val="0000FF"/>
      <w:u w:val="single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50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093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55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b55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d71a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71aa0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5509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316E2-2B93-418C-93E2-C6D85CD8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LibreOffice/25.2.1.1$Windows_X86_64 LibreOffice_project/e538fb6403facdfd3db0250c3b3278236c675c2a</Application>
  <AppVersion>15.0000</AppVersion>
  <Pages>2</Pages>
  <Words>696</Words>
  <Characters>4317</Characters>
  <CharactersWithSpaces>4941</CharactersWithSpaces>
  <Paragraphs>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2020-03-24T12:40:00Z</dcterms:created>
  <dc:creator>Główny księgowy</dc:creator>
  <dc:description/>
  <dc:language>pl-PL</dc:language>
  <cp:lastModifiedBy/>
  <cp:lastPrinted>2019-02-15T09:07:00Z</cp:lastPrinted>
  <dcterms:modified xsi:type="dcterms:W3CDTF">2025-02-13T10:01:54Z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